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94"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bookmarkStart w:id="0" w:name="_GoBack"/>
      <w:bookmarkEnd w:id="0"/>
    </w:p>
    <w:p>
      <w:pPr>
        <w:pStyle w:val="14"/>
        <w:wordWrap w:val="0"/>
        <w:spacing w:line="594" w:lineRule="exact"/>
        <w:textAlignment w:val="center"/>
        <w:rPr>
          <w:rFonts w:eastAsia="方正小标宋简体"/>
          <w:b w:val="0"/>
          <w:bCs w:val="0"/>
          <w:sz w:val="44"/>
          <w:szCs w:val="44"/>
        </w:rPr>
      </w:pPr>
    </w:p>
    <w:p>
      <w:pPr>
        <w:pStyle w:val="14"/>
        <w:wordWrap w:val="0"/>
        <w:spacing w:line="594" w:lineRule="exact"/>
        <w:textAlignment w:val="center"/>
        <w:rPr>
          <w:rFonts w:eastAsia="方正小标宋简体"/>
          <w:b w:val="0"/>
          <w:bCs w:val="0"/>
          <w:sz w:val="44"/>
          <w:szCs w:val="44"/>
          <w:lang w:val="zh-CN"/>
        </w:rPr>
      </w:pPr>
    </w:p>
    <w:p>
      <w:pPr>
        <w:pStyle w:val="14"/>
        <w:wordWrap w:val="0"/>
        <w:spacing w:line="594" w:lineRule="exact"/>
        <w:textAlignment w:val="center"/>
        <w:rPr>
          <w:rFonts w:eastAsia="方正小标宋简体"/>
          <w:b w:val="0"/>
          <w:bCs w:val="0"/>
          <w:sz w:val="44"/>
          <w:szCs w:val="44"/>
          <w:lang w:val="zh-CN"/>
        </w:rPr>
      </w:pPr>
      <w:r>
        <w:rPr>
          <w:rFonts w:eastAsia="方正小标宋简体"/>
          <w:b w:val="0"/>
          <w:bCs w:val="0"/>
          <w:sz w:val="44"/>
          <w:szCs w:val="44"/>
          <w:lang w:val="zh-CN"/>
        </w:rPr>
        <w:t>市场监督管理行政处罚裁量</w:t>
      </w:r>
      <w:r>
        <w:rPr>
          <w:rFonts w:hint="default" w:ascii="Times New Roman" w:hAnsi="Times New Roman" w:eastAsia="方正小标宋简体" w:cs="Times New Roman"/>
          <w:b w:val="0"/>
          <w:bCs w:val="0"/>
          <w:sz w:val="44"/>
          <w:szCs w:val="44"/>
          <w:lang w:val="zh-CN"/>
        </w:rPr>
        <w:t>规定</w:t>
      </w:r>
    </w:p>
    <w:p>
      <w:pPr>
        <w:pStyle w:val="14"/>
        <w:wordWrap w:val="0"/>
        <w:spacing w:line="594" w:lineRule="exact"/>
        <w:textAlignment w:val="center"/>
        <w:rPr>
          <w:rFonts w:eastAsia="方正小标宋简体"/>
          <w:b w:val="0"/>
          <w:bCs w:val="0"/>
          <w:sz w:val="44"/>
          <w:szCs w:val="44"/>
          <w:lang w:val="zh-CN"/>
        </w:rPr>
      </w:pPr>
      <w:r>
        <w:rPr>
          <w:rFonts w:eastAsia="楷体"/>
          <w:b w:val="0"/>
          <w:bCs w:val="0"/>
          <w:sz w:val="32"/>
          <w:szCs w:val="32"/>
          <w:lang w:val="zh-CN"/>
        </w:rPr>
        <w:t>（</w:t>
      </w:r>
      <w:r>
        <w:rPr>
          <w:rFonts w:hint="eastAsia" w:eastAsia="楷体"/>
          <w:b w:val="0"/>
          <w:bCs w:val="0"/>
          <w:sz w:val="32"/>
          <w:szCs w:val="32"/>
          <w:lang w:val="zh-CN"/>
        </w:rPr>
        <w:t>征求意见</w:t>
      </w:r>
      <w:r>
        <w:rPr>
          <w:rFonts w:eastAsia="楷体"/>
          <w:b w:val="0"/>
          <w:bCs w:val="0"/>
          <w:sz w:val="32"/>
          <w:szCs w:val="32"/>
          <w:lang w:val="zh-CN"/>
        </w:rPr>
        <w:t>稿）</w:t>
      </w:r>
    </w:p>
    <w:p>
      <w:pPr>
        <w:wordWrap w:val="0"/>
        <w:spacing w:line="594" w:lineRule="exact"/>
        <w:ind w:firstLine="640" w:firstLineChars="200"/>
        <w:jc w:val="both"/>
        <w:rPr>
          <w:rFonts w:eastAsia="方正仿宋_GBK"/>
          <w:sz w:val="32"/>
          <w:szCs w:val="32"/>
        </w:rPr>
      </w:pPr>
    </w:p>
    <w:p>
      <w:pPr>
        <w:wordWrap w:val="0"/>
        <w:spacing w:line="594" w:lineRule="exact"/>
        <w:jc w:val="center"/>
        <w:rPr>
          <w:rFonts w:eastAsia="黑体"/>
          <w:sz w:val="32"/>
          <w:szCs w:val="32"/>
        </w:rPr>
      </w:pPr>
      <w:r>
        <w:rPr>
          <w:rFonts w:eastAsia="黑体"/>
          <w:sz w:val="32"/>
          <w:szCs w:val="32"/>
        </w:rPr>
        <w:t>第一章</w:t>
      </w:r>
      <w:r>
        <w:rPr>
          <w:rFonts w:eastAsia="黑体"/>
          <w:sz w:val="32"/>
          <w:szCs w:val="32"/>
          <w:shd w:val="clear" w:color="auto" w:fill="FFFFFF"/>
        </w:rPr>
        <w:t>　</w:t>
      </w:r>
      <w:r>
        <w:rPr>
          <w:rFonts w:eastAsia="黑体"/>
          <w:sz w:val="32"/>
          <w:szCs w:val="32"/>
        </w:rPr>
        <w:t>总则</w:t>
      </w:r>
    </w:p>
    <w:p>
      <w:pPr>
        <w:wordWrap w:val="0"/>
        <w:spacing w:line="594" w:lineRule="exact"/>
        <w:ind w:firstLine="640" w:firstLineChars="200"/>
        <w:jc w:val="both"/>
        <w:rPr>
          <w:rFonts w:eastAsia="方正黑体_GBK"/>
          <w:sz w:val="32"/>
          <w:szCs w:val="32"/>
        </w:rPr>
      </w:pPr>
    </w:p>
    <w:p>
      <w:pPr>
        <w:pStyle w:val="15"/>
        <w:wordWrap w:val="0"/>
        <w:spacing w:line="594" w:lineRule="exact"/>
        <w:ind w:firstLine="640" w:firstLineChars="200"/>
        <w:jc w:val="both"/>
        <w:rPr>
          <w:rStyle w:val="17"/>
          <w:rFonts w:eastAsia="仿宋_GB2312"/>
          <w:sz w:val="32"/>
          <w:szCs w:val="32"/>
          <w:lang w:val="zh-CN"/>
        </w:rPr>
      </w:pPr>
      <w:r>
        <w:rPr>
          <w:rFonts w:eastAsia="黑体"/>
          <w:sz w:val="32"/>
          <w:szCs w:val="32"/>
          <w:lang w:val="zh-CN"/>
        </w:rPr>
        <w:t>第一条</w:t>
      </w:r>
      <w:r>
        <w:rPr>
          <w:rFonts w:eastAsia="黑体"/>
          <w:sz w:val="32"/>
          <w:szCs w:val="32"/>
          <w:shd w:val="clear" w:color="auto" w:fill="FFFFFF"/>
        </w:rPr>
        <w:t>　</w:t>
      </w:r>
      <w:r>
        <w:rPr>
          <w:rStyle w:val="16"/>
          <w:rFonts w:eastAsia="仿宋_GB2312"/>
          <w:b w:val="0"/>
          <w:bCs w:val="0"/>
          <w:sz w:val="32"/>
          <w:szCs w:val="32"/>
        </w:rPr>
        <w:t>为了规范市场监督管理</w:t>
      </w:r>
      <w:r>
        <w:rPr>
          <w:rStyle w:val="16"/>
          <w:rFonts w:hint="eastAsia" w:eastAsia="仿宋_GB2312"/>
          <w:b w:val="0"/>
          <w:bCs w:val="0"/>
          <w:sz w:val="32"/>
          <w:szCs w:val="32"/>
          <w:lang w:eastAsia="zh-CN"/>
        </w:rPr>
        <w:t>部门</w:t>
      </w:r>
      <w:r>
        <w:rPr>
          <w:rStyle w:val="16"/>
          <w:rFonts w:hint="eastAsia" w:eastAsia="仿宋_GB2312"/>
          <w:b w:val="0"/>
          <w:bCs w:val="0"/>
          <w:sz w:val="32"/>
          <w:szCs w:val="32"/>
        </w:rPr>
        <w:t>实施</w:t>
      </w:r>
      <w:r>
        <w:rPr>
          <w:rStyle w:val="16"/>
          <w:rFonts w:eastAsia="仿宋_GB2312"/>
          <w:b w:val="0"/>
          <w:bCs w:val="0"/>
          <w:sz w:val="32"/>
          <w:szCs w:val="32"/>
        </w:rPr>
        <w:t>行政处罚</w:t>
      </w:r>
      <w:r>
        <w:rPr>
          <w:rStyle w:val="16"/>
          <w:rFonts w:hint="eastAsia" w:eastAsia="仿宋_GB2312"/>
          <w:b w:val="0"/>
          <w:bCs w:val="0"/>
          <w:sz w:val="32"/>
          <w:szCs w:val="32"/>
        </w:rPr>
        <w:t>裁量</w:t>
      </w:r>
      <w:r>
        <w:rPr>
          <w:rStyle w:val="16"/>
          <w:rFonts w:eastAsia="仿宋_GB2312"/>
          <w:b w:val="0"/>
          <w:bCs w:val="0"/>
          <w:sz w:val="32"/>
          <w:szCs w:val="32"/>
        </w:rPr>
        <w:t>，保护自然人、法人和其他组织的合法权益，根据《中华人民共和国行政处罚法》等法律</w:t>
      </w:r>
      <w:r>
        <w:rPr>
          <w:rStyle w:val="17"/>
          <w:rFonts w:eastAsia="仿宋_GB2312"/>
          <w:sz w:val="32"/>
          <w:szCs w:val="32"/>
          <w:lang w:val="zh-CN"/>
        </w:rPr>
        <w:t>、</w:t>
      </w:r>
      <w:r>
        <w:rPr>
          <w:rStyle w:val="17"/>
          <w:rFonts w:eastAsia="仿宋_GB2312"/>
          <w:sz w:val="32"/>
          <w:szCs w:val="32"/>
        </w:rPr>
        <w:t>行政</w:t>
      </w:r>
      <w:r>
        <w:rPr>
          <w:rStyle w:val="17"/>
          <w:rFonts w:eastAsia="仿宋_GB2312"/>
          <w:sz w:val="32"/>
          <w:szCs w:val="32"/>
          <w:lang w:val="zh-CN"/>
        </w:rPr>
        <w:t>法规，制定本</w:t>
      </w:r>
      <w:r>
        <w:rPr>
          <w:rStyle w:val="17"/>
          <w:rFonts w:hint="eastAsia" w:eastAsia="仿宋_GB2312"/>
          <w:sz w:val="32"/>
          <w:szCs w:val="32"/>
          <w:lang w:val="zh-CN"/>
        </w:rPr>
        <w:t>规定</w:t>
      </w:r>
      <w:r>
        <w:rPr>
          <w:rStyle w:val="17"/>
          <w:rFonts w:eastAsia="仿宋_GB2312"/>
          <w:sz w:val="32"/>
          <w:szCs w:val="32"/>
          <w:lang w:val="zh-CN"/>
        </w:rPr>
        <w:t>。</w:t>
      </w:r>
    </w:p>
    <w:p>
      <w:pPr>
        <w:pStyle w:val="15"/>
        <w:wordWrap w:val="0"/>
        <w:spacing w:line="594" w:lineRule="exact"/>
        <w:ind w:firstLine="640" w:firstLineChars="200"/>
        <w:jc w:val="both"/>
        <w:rPr>
          <w:rStyle w:val="16"/>
          <w:rFonts w:eastAsia="仿宋_GB2312"/>
          <w:b w:val="0"/>
          <w:bCs w:val="0"/>
          <w:sz w:val="32"/>
          <w:szCs w:val="32"/>
          <w:lang w:val="zh-CN"/>
        </w:rPr>
      </w:pPr>
      <w:r>
        <w:rPr>
          <w:rFonts w:eastAsia="黑体"/>
          <w:sz w:val="32"/>
          <w:szCs w:val="32"/>
          <w:lang w:val="zh-CN"/>
        </w:rPr>
        <w:t>第二条</w:t>
      </w:r>
      <w:r>
        <w:rPr>
          <w:rFonts w:eastAsia="黑体"/>
          <w:sz w:val="32"/>
          <w:szCs w:val="32"/>
          <w:shd w:val="clear" w:color="auto" w:fill="FFFFFF"/>
        </w:rPr>
        <w:t>　</w:t>
      </w:r>
      <w:r>
        <w:rPr>
          <w:rStyle w:val="16"/>
          <w:rFonts w:eastAsia="仿宋_GB2312"/>
          <w:b w:val="0"/>
          <w:bCs w:val="0"/>
          <w:sz w:val="32"/>
          <w:szCs w:val="32"/>
        </w:rPr>
        <w:t>市场监督管理</w:t>
      </w:r>
      <w:r>
        <w:rPr>
          <w:rStyle w:val="16"/>
          <w:rFonts w:hint="eastAsia" w:eastAsia="仿宋_GB2312"/>
          <w:b w:val="0"/>
          <w:bCs w:val="0"/>
          <w:sz w:val="32"/>
          <w:szCs w:val="32"/>
        </w:rPr>
        <w:t>部门实施</w:t>
      </w:r>
      <w:r>
        <w:rPr>
          <w:rStyle w:val="16"/>
          <w:rFonts w:eastAsia="仿宋_GB2312"/>
          <w:b w:val="0"/>
          <w:bCs w:val="0"/>
          <w:sz w:val="32"/>
          <w:szCs w:val="32"/>
        </w:rPr>
        <w:t>行政处罚裁量，适用本</w:t>
      </w:r>
      <w:r>
        <w:rPr>
          <w:rStyle w:val="16"/>
          <w:rFonts w:hint="eastAsia" w:eastAsia="仿宋_GB2312"/>
          <w:b w:val="0"/>
          <w:bCs w:val="0"/>
          <w:sz w:val="32"/>
          <w:szCs w:val="32"/>
        </w:rPr>
        <w:t>规定</w:t>
      </w:r>
      <w:r>
        <w:rPr>
          <w:rStyle w:val="16"/>
          <w:rFonts w:eastAsia="仿宋_GB2312"/>
          <w:b w:val="0"/>
          <w:bCs w:val="0"/>
          <w:sz w:val="32"/>
          <w:szCs w:val="32"/>
        </w:rPr>
        <w:t>。</w:t>
      </w:r>
    </w:p>
    <w:p>
      <w:pPr>
        <w:pStyle w:val="15"/>
        <w:wordWrap w:val="0"/>
        <w:spacing w:line="594" w:lineRule="exact"/>
        <w:ind w:firstLine="640" w:firstLineChars="200"/>
        <w:jc w:val="both"/>
        <w:rPr>
          <w:rStyle w:val="16"/>
          <w:rFonts w:eastAsia="仿宋_GB2312"/>
          <w:b w:val="0"/>
          <w:bCs w:val="0"/>
          <w:sz w:val="32"/>
          <w:szCs w:val="32"/>
          <w:lang w:val="zh-CN"/>
        </w:rPr>
      </w:pPr>
      <w:r>
        <w:rPr>
          <w:rFonts w:eastAsia="黑体"/>
          <w:sz w:val="32"/>
          <w:szCs w:val="32"/>
          <w:lang w:val="zh-CN"/>
        </w:rPr>
        <w:t>第三条</w:t>
      </w:r>
      <w:r>
        <w:rPr>
          <w:rFonts w:eastAsia="黑体"/>
          <w:sz w:val="32"/>
          <w:szCs w:val="32"/>
          <w:shd w:val="clear" w:color="auto" w:fill="FFFFFF"/>
        </w:rPr>
        <w:t>　</w:t>
      </w:r>
      <w:r>
        <w:rPr>
          <w:rStyle w:val="16"/>
          <w:rFonts w:eastAsia="仿宋_GB2312"/>
          <w:b w:val="0"/>
          <w:bCs w:val="0"/>
          <w:sz w:val="32"/>
          <w:szCs w:val="32"/>
          <w:lang w:val="zh-CN"/>
        </w:rPr>
        <w:t>本</w:t>
      </w:r>
      <w:r>
        <w:rPr>
          <w:rStyle w:val="16"/>
          <w:rFonts w:hint="eastAsia" w:eastAsia="仿宋_GB2312"/>
          <w:b w:val="0"/>
          <w:bCs w:val="0"/>
          <w:sz w:val="32"/>
          <w:szCs w:val="32"/>
          <w:lang w:val="zh-CN"/>
        </w:rPr>
        <w:t>规定</w:t>
      </w:r>
      <w:r>
        <w:rPr>
          <w:rStyle w:val="16"/>
          <w:rFonts w:eastAsia="仿宋_GB2312"/>
          <w:b w:val="0"/>
          <w:bCs w:val="0"/>
          <w:sz w:val="32"/>
          <w:szCs w:val="32"/>
          <w:lang w:val="zh-CN"/>
        </w:rPr>
        <w:t>所称行政处罚裁量，是指各级市场监督管理部门在实施行政处罚时，根据法律、法规、规章的规定，</w:t>
      </w:r>
      <w:r>
        <w:rPr>
          <w:rStyle w:val="16"/>
          <w:rFonts w:hint="eastAsia" w:eastAsia="仿宋_GB2312"/>
          <w:b w:val="0"/>
          <w:bCs w:val="0"/>
          <w:sz w:val="32"/>
          <w:szCs w:val="32"/>
          <w:lang w:val="zh-CN"/>
        </w:rPr>
        <w:t>综合考虑违法行为的事实、情节、性质、社会危害程度，对</w:t>
      </w:r>
      <w:r>
        <w:rPr>
          <w:rStyle w:val="16"/>
          <w:rFonts w:eastAsia="仿宋_GB2312"/>
          <w:b w:val="0"/>
          <w:bCs w:val="0"/>
          <w:sz w:val="32"/>
          <w:szCs w:val="32"/>
          <w:lang w:val="zh-CN"/>
        </w:rPr>
        <w:t>是否给予行政处罚、给予行政处罚的种类和幅度</w:t>
      </w:r>
      <w:r>
        <w:rPr>
          <w:rStyle w:val="16"/>
          <w:rFonts w:hint="eastAsia" w:eastAsia="仿宋_GB2312"/>
          <w:b w:val="0"/>
          <w:bCs w:val="0"/>
          <w:sz w:val="32"/>
          <w:szCs w:val="32"/>
          <w:lang w:val="zh-CN"/>
        </w:rPr>
        <w:t>进行裁度、衡量</w:t>
      </w:r>
      <w:r>
        <w:rPr>
          <w:rStyle w:val="16"/>
          <w:rFonts w:eastAsia="仿宋_GB2312"/>
          <w:b w:val="0"/>
          <w:bCs w:val="0"/>
          <w:sz w:val="32"/>
          <w:szCs w:val="32"/>
          <w:lang w:val="zh-CN"/>
        </w:rPr>
        <w:t>。</w:t>
      </w:r>
    </w:p>
    <w:p>
      <w:pPr>
        <w:pStyle w:val="15"/>
        <w:wordWrap w:val="0"/>
        <w:spacing w:line="594" w:lineRule="exact"/>
        <w:ind w:firstLine="640" w:firstLineChars="200"/>
        <w:jc w:val="both"/>
        <w:rPr>
          <w:rStyle w:val="16"/>
          <w:rFonts w:eastAsia="仿宋_GB2312"/>
          <w:b w:val="0"/>
          <w:bCs w:val="0"/>
          <w:sz w:val="32"/>
          <w:szCs w:val="32"/>
          <w:lang w:val="zh-CN"/>
        </w:rPr>
      </w:pPr>
      <w:r>
        <w:rPr>
          <w:rFonts w:eastAsia="黑体"/>
          <w:sz w:val="32"/>
          <w:szCs w:val="32"/>
          <w:lang w:val="zh-CN"/>
        </w:rPr>
        <w:t>第四条</w:t>
      </w:r>
      <w:r>
        <w:rPr>
          <w:rFonts w:eastAsia="黑体"/>
          <w:sz w:val="32"/>
          <w:szCs w:val="32"/>
          <w:shd w:val="clear" w:color="auto" w:fill="FFFFFF"/>
        </w:rPr>
        <w:t>　</w:t>
      </w:r>
      <w:r>
        <w:rPr>
          <w:rStyle w:val="16"/>
          <w:rFonts w:eastAsia="仿宋_GB2312"/>
          <w:b w:val="0"/>
          <w:bCs w:val="0"/>
          <w:sz w:val="32"/>
          <w:szCs w:val="32"/>
          <w:lang w:val="zh-CN"/>
        </w:rPr>
        <w:t>市场监督管理</w:t>
      </w:r>
      <w:r>
        <w:rPr>
          <w:rStyle w:val="16"/>
          <w:rFonts w:hint="eastAsia" w:eastAsia="仿宋_GB2312"/>
          <w:b w:val="0"/>
          <w:bCs w:val="0"/>
          <w:sz w:val="32"/>
          <w:szCs w:val="32"/>
          <w:lang w:val="zh-CN"/>
        </w:rPr>
        <w:t>部门实施</w:t>
      </w:r>
      <w:r>
        <w:rPr>
          <w:rStyle w:val="16"/>
          <w:rFonts w:eastAsia="仿宋_GB2312"/>
          <w:b w:val="0"/>
          <w:bCs w:val="0"/>
          <w:sz w:val="32"/>
          <w:szCs w:val="32"/>
          <w:lang w:val="zh-CN"/>
        </w:rPr>
        <w:t>行政处罚裁量</w:t>
      </w:r>
      <w:r>
        <w:rPr>
          <w:rStyle w:val="16"/>
          <w:rFonts w:hint="eastAsia" w:eastAsia="仿宋_GB2312"/>
          <w:b w:val="0"/>
          <w:bCs w:val="0"/>
          <w:sz w:val="32"/>
          <w:szCs w:val="32"/>
          <w:lang w:val="zh-CN"/>
        </w:rPr>
        <w:t>，</w:t>
      </w:r>
      <w:r>
        <w:rPr>
          <w:rStyle w:val="16"/>
          <w:rFonts w:eastAsia="仿宋_GB2312"/>
          <w:b w:val="0"/>
          <w:bCs w:val="0"/>
          <w:sz w:val="32"/>
          <w:szCs w:val="32"/>
          <w:lang w:val="zh-CN"/>
        </w:rPr>
        <w:t>应当坚持以下原则：</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（一）合法原则。依据法定权限，遵守法定程序</w:t>
      </w:r>
      <w:r>
        <w:rPr>
          <w:rStyle w:val="16"/>
          <w:rFonts w:hint="eastAsia" w:eastAsia="仿宋_GB2312"/>
          <w:b w:val="0"/>
          <w:bCs w:val="0"/>
          <w:sz w:val="32"/>
          <w:szCs w:val="32"/>
          <w:lang w:val="zh-CN"/>
        </w:rPr>
        <w:t>，符合法律、法规、规章规定的裁量条件、</w:t>
      </w:r>
      <w:r>
        <w:rPr>
          <w:rStyle w:val="16"/>
          <w:rFonts w:eastAsia="仿宋_GB2312"/>
          <w:b w:val="0"/>
          <w:bCs w:val="0"/>
          <w:sz w:val="32"/>
          <w:szCs w:val="32"/>
          <w:lang w:val="zh-CN"/>
        </w:rPr>
        <w:t>处罚种类和幅度</w:t>
      </w:r>
      <w:r>
        <w:rPr>
          <w:rStyle w:val="16"/>
          <w:rFonts w:hint="eastAsia" w:eastAsia="仿宋_GB2312"/>
          <w:b w:val="0"/>
          <w:bCs w:val="0"/>
          <w:sz w:val="32"/>
          <w:szCs w:val="32"/>
          <w:lang w:val="zh-CN"/>
        </w:rPr>
        <w:t>。</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w:t>
      </w:r>
      <w:r>
        <w:rPr>
          <w:rStyle w:val="16"/>
          <w:rFonts w:hint="eastAsia" w:eastAsia="仿宋_GB2312"/>
          <w:b w:val="0"/>
          <w:bCs w:val="0"/>
          <w:sz w:val="32"/>
          <w:szCs w:val="32"/>
          <w:lang w:val="zh-CN"/>
        </w:rPr>
        <w:t>二</w:t>
      </w:r>
      <w:r>
        <w:rPr>
          <w:rStyle w:val="16"/>
          <w:rFonts w:eastAsia="仿宋_GB2312"/>
          <w:b w:val="0"/>
          <w:bCs w:val="0"/>
          <w:sz w:val="32"/>
          <w:szCs w:val="32"/>
          <w:lang w:val="zh-CN"/>
        </w:rPr>
        <w:t>）过罚相当原则。以事实为依据，处罚种类和幅度与违法行为的事实、性质、情节、社会危害程度相当。</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w:t>
      </w:r>
      <w:r>
        <w:rPr>
          <w:rStyle w:val="16"/>
          <w:rFonts w:hint="eastAsia" w:eastAsia="仿宋_GB2312"/>
          <w:b w:val="0"/>
          <w:bCs w:val="0"/>
          <w:sz w:val="32"/>
          <w:szCs w:val="32"/>
          <w:lang w:val="zh-CN"/>
        </w:rPr>
        <w:t>三</w:t>
      </w:r>
      <w:r>
        <w:rPr>
          <w:rStyle w:val="16"/>
          <w:rFonts w:eastAsia="仿宋_GB2312"/>
          <w:b w:val="0"/>
          <w:bCs w:val="0"/>
          <w:sz w:val="32"/>
          <w:szCs w:val="32"/>
          <w:lang w:val="zh-CN"/>
        </w:rPr>
        <w:t>）公平公正原则。对违法事实、性质、情节、社会危害程度基本相同的违法行为实施行政处罚时，适用的法律依据、处罚种类和幅度基本一致。</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w:t>
      </w:r>
      <w:r>
        <w:rPr>
          <w:rStyle w:val="16"/>
          <w:rFonts w:hint="eastAsia" w:eastAsia="仿宋_GB2312"/>
          <w:b w:val="0"/>
          <w:bCs w:val="0"/>
          <w:sz w:val="32"/>
          <w:szCs w:val="32"/>
          <w:lang w:val="zh-CN"/>
        </w:rPr>
        <w:t>四</w:t>
      </w:r>
      <w:r>
        <w:rPr>
          <w:rStyle w:val="16"/>
          <w:rFonts w:eastAsia="仿宋_GB2312"/>
          <w:b w:val="0"/>
          <w:bCs w:val="0"/>
          <w:sz w:val="32"/>
          <w:szCs w:val="32"/>
          <w:lang w:val="zh-CN"/>
        </w:rPr>
        <w:t>）处罚和教育相结合原则。</w:t>
      </w:r>
      <w:r>
        <w:rPr>
          <w:rStyle w:val="16"/>
          <w:rFonts w:hint="eastAsia" w:eastAsia="仿宋_GB2312"/>
          <w:b w:val="0"/>
          <w:bCs w:val="0"/>
          <w:sz w:val="32"/>
          <w:szCs w:val="32"/>
          <w:lang w:val="zh-CN"/>
        </w:rPr>
        <w:t>在依法惩戒</w:t>
      </w:r>
      <w:r>
        <w:rPr>
          <w:rStyle w:val="16"/>
          <w:rFonts w:eastAsia="仿宋_GB2312"/>
          <w:b w:val="0"/>
          <w:bCs w:val="0"/>
          <w:sz w:val="32"/>
          <w:szCs w:val="32"/>
          <w:lang w:val="zh-CN"/>
        </w:rPr>
        <w:t>违法行为</w:t>
      </w:r>
      <w:r>
        <w:rPr>
          <w:rStyle w:val="16"/>
          <w:rFonts w:hint="eastAsia" w:eastAsia="仿宋_GB2312"/>
          <w:b w:val="0"/>
          <w:bCs w:val="0"/>
          <w:sz w:val="32"/>
          <w:szCs w:val="32"/>
          <w:lang w:val="zh-CN"/>
        </w:rPr>
        <w:t>的同时，</w:t>
      </w:r>
      <w:r>
        <w:rPr>
          <w:rStyle w:val="16"/>
          <w:rFonts w:eastAsia="仿宋_GB2312"/>
          <w:b w:val="0"/>
          <w:bCs w:val="0"/>
          <w:sz w:val="32"/>
          <w:szCs w:val="32"/>
          <w:lang w:val="zh-CN"/>
        </w:rPr>
        <w:t>教育</w:t>
      </w:r>
      <w:r>
        <w:rPr>
          <w:rStyle w:val="16"/>
          <w:rFonts w:hint="eastAsia" w:eastAsia="仿宋_GB2312"/>
          <w:b w:val="0"/>
          <w:bCs w:val="0"/>
          <w:sz w:val="32"/>
          <w:szCs w:val="32"/>
          <w:lang w:val="zh-CN"/>
        </w:rPr>
        <w:t>自然人、法人或者其他组织</w:t>
      </w:r>
      <w:r>
        <w:rPr>
          <w:rStyle w:val="16"/>
          <w:rFonts w:eastAsia="仿宋_GB2312"/>
          <w:b w:val="0"/>
          <w:bCs w:val="0"/>
          <w:sz w:val="32"/>
          <w:szCs w:val="32"/>
          <w:lang w:val="zh-CN"/>
        </w:rPr>
        <w:t>自觉守法。</w:t>
      </w:r>
    </w:p>
    <w:p>
      <w:pPr>
        <w:spacing w:line="594" w:lineRule="exact"/>
        <w:ind w:firstLine="640" w:firstLineChars="200"/>
        <w:jc w:val="center"/>
        <w:rPr>
          <w:rFonts w:eastAsia="黑体"/>
          <w:sz w:val="32"/>
          <w:szCs w:val="32"/>
          <w:lang w:val="zh-CN"/>
        </w:rPr>
      </w:pPr>
    </w:p>
    <w:p>
      <w:pPr>
        <w:spacing w:line="594" w:lineRule="exact"/>
        <w:jc w:val="center"/>
        <w:rPr>
          <w:rFonts w:eastAsia="黑体"/>
          <w:sz w:val="32"/>
          <w:szCs w:val="32"/>
          <w:lang w:val="zh-CN"/>
        </w:rPr>
      </w:pPr>
      <w:r>
        <w:rPr>
          <w:rFonts w:hint="eastAsia" w:eastAsia="黑体"/>
          <w:sz w:val="32"/>
          <w:szCs w:val="32"/>
          <w:lang w:val="zh-CN"/>
        </w:rPr>
        <w:t>第二章</w:t>
      </w:r>
      <w:r>
        <w:rPr>
          <w:rFonts w:hint="eastAsia" w:eastAsia="黑体"/>
          <w:sz w:val="32"/>
          <w:szCs w:val="32"/>
        </w:rPr>
        <w:t xml:space="preserve">  </w:t>
      </w:r>
      <w:r>
        <w:rPr>
          <w:rFonts w:eastAsia="黑体"/>
          <w:sz w:val="32"/>
          <w:szCs w:val="32"/>
          <w:lang w:val="zh-CN"/>
        </w:rPr>
        <w:t>行政处罚裁量基准</w:t>
      </w:r>
    </w:p>
    <w:p>
      <w:pPr>
        <w:spacing w:line="594" w:lineRule="exact"/>
        <w:ind w:firstLine="640" w:firstLineChars="200"/>
        <w:rPr>
          <w:rStyle w:val="16"/>
          <w:rFonts w:eastAsia="黑体"/>
          <w:b w:val="0"/>
          <w:bCs w:val="0"/>
          <w:sz w:val="32"/>
          <w:szCs w:val="32"/>
          <w:lang w:val="zh-CN"/>
        </w:rPr>
      </w:pPr>
    </w:p>
    <w:p>
      <w:pPr>
        <w:spacing w:line="594" w:lineRule="exact"/>
        <w:ind w:firstLine="640" w:firstLineChars="200"/>
        <w:rPr>
          <w:rStyle w:val="16"/>
          <w:rFonts w:eastAsia="仿宋_GB2312"/>
          <w:b w:val="0"/>
          <w:bCs w:val="0"/>
          <w:sz w:val="32"/>
          <w:szCs w:val="32"/>
          <w:lang w:val="zh-CN"/>
        </w:rPr>
      </w:pPr>
      <w:r>
        <w:rPr>
          <w:rStyle w:val="16"/>
          <w:rFonts w:eastAsia="黑体"/>
          <w:b w:val="0"/>
          <w:bCs w:val="0"/>
          <w:sz w:val="32"/>
          <w:szCs w:val="32"/>
          <w:lang w:val="zh-CN"/>
        </w:rPr>
        <w:t>第五条</w:t>
      </w:r>
      <w:r>
        <w:rPr>
          <w:rFonts w:eastAsia="黑体"/>
          <w:sz w:val="32"/>
          <w:szCs w:val="32"/>
          <w:shd w:val="clear" w:color="auto" w:fill="FFFFFF"/>
        </w:rPr>
        <w:t>　</w:t>
      </w:r>
      <w:r>
        <w:rPr>
          <w:rStyle w:val="16"/>
          <w:rFonts w:eastAsia="仿宋_GB2312"/>
          <w:b w:val="0"/>
          <w:bCs w:val="0"/>
          <w:sz w:val="32"/>
          <w:szCs w:val="32"/>
          <w:shd w:val="clear" w:color="auto" w:fill="FFFFFF"/>
          <w:lang w:val="zh-CN"/>
        </w:rPr>
        <w:t>国家市场监督管理</w:t>
      </w:r>
      <w:r>
        <w:rPr>
          <w:rStyle w:val="16"/>
          <w:rFonts w:eastAsia="仿宋_GB2312"/>
          <w:b w:val="0"/>
          <w:bCs w:val="0"/>
          <w:sz w:val="32"/>
          <w:szCs w:val="32"/>
          <w:lang w:val="zh-CN"/>
        </w:rPr>
        <w:t>总局</w:t>
      </w:r>
      <w:r>
        <w:rPr>
          <w:rStyle w:val="16"/>
          <w:rFonts w:hint="eastAsia" w:eastAsia="仿宋_GB2312"/>
          <w:b w:val="0"/>
          <w:bCs w:val="0"/>
          <w:sz w:val="32"/>
          <w:szCs w:val="32"/>
          <w:lang w:val="zh-CN"/>
        </w:rPr>
        <w:t>指导各省级市场监督管理部门建立和完善行政处罚裁量基准，</w:t>
      </w:r>
      <w:r>
        <w:rPr>
          <w:rStyle w:val="16"/>
          <w:rFonts w:eastAsia="仿宋_GB2312"/>
          <w:b w:val="0"/>
          <w:bCs w:val="0"/>
          <w:sz w:val="32"/>
          <w:szCs w:val="32"/>
          <w:lang w:val="zh-CN"/>
        </w:rPr>
        <w:t>可以针对特定市场监督管理行政处罚事项制定</w:t>
      </w:r>
      <w:r>
        <w:rPr>
          <w:rStyle w:val="16"/>
          <w:rFonts w:hint="eastAsia" w:eastAsia="仿宋_GB2312"/>
          <w:b w:val="0"/>
          <w:bCs w:val="0"/>
          <w:sz w:val="32"/>
          <w:szCs w:val="32"/>
          <w:lang w:val="zh-CN"/>
        </w:rPr>
        <w:t>裁量</w:t>
      </w:r>
      <w:r>
        <w:rPr>
          <w:rStyle w:val="16"/>
          <w:rFonts w:eastAsia="仿宋_GB2312"/>
          <w:b w:val="0"/>
          <w:bCs w:val="0"/>
          <w:sz w:val="32"/>
          <w:szCs w:val="32"/>
          <w:lang w:val="zh-CN"/>
        </w:rPr>
        <w:t>基准或者意见。</w:t>
      </w:r>
      <w:r>
        <w:rPr>
          <w:rStyle w:val="16"/>
          <w:rFonts w:eastAsia="仿宋_GB2312"/>
          <w:b w:val="0"/>
          <w:bCs w:val="0"/>
          <w:sz w:val="32"/>
          <w:szCs w:val="32"/>
          <w:lang w:val="zh-CN"/>
        </w:rPr>
        <w:br w:type="textWrapping"/>
      </w:r>
      <w:r>
        <w:rPr>
          <w:rStyle w:val="16"/>
          <w:rFonts w:eastAsia="仿宋_GB2312"/>
          <w:b w:val="0"/>
          <w:bCs w:val="0"/>
          <w:sz w:val="32"/>
          <w:szCs w:val="32"/>
          <w:lang w:val="zh-CN"/>
        </w:rPr>
        <w:t>  </w:t>
      </w:r>
      <w:r>
        <w:rPr>
          <w:rStyle w:val="16"/>
          <w:rFonts w:eastAsia="仿宋_GB2312"/>
          <w:b w:val="0"/>
          <w:bCs w:val="0"/>
          <w:sz w:val="32"/>
          <w:szCs w:val="32"/>
        </w:rPr>
        <w:t xml:space="preserve">  </w:t>
      </w:r>
      <w:r>
        <w:rPr>
          <w:rStyle w:val="16"/>
          <w:rFonts w:eastAsia="仿宋_GB2312"/>
          <w:b w:val="0"/>
          <w:bCs w:val="0"/>
          <w:sz w:val="32"/>
          <w:szCs w:val="32"/>
          <w:lang w:val="zh-CN"/>
        </w:rPr>
        <w:t>  </w:t>
      </w:r>
      <w:r>
        <w:rPr>
          <w:rStyle w:val="16"/>
          <w:rFonts w:hint="eastAsia" w:eastAsia="仿宋_GB2312"/>
          <w:b w:val="0"/>
          <w:bCs w:val="0"/>
          <w:sz w:val="32"/>
          <w:szCs w:val="32"/>
          <w:lang w:val="zh-CN"/>
        </w:rPr>
        <w:t>省级市场监督管理部门根据本规定，</w:t>
      </w:r>
      <w:r>
        <w:rPr>
          <w:rStyle w:val="16"/>
          <w:rFonts w:eastAsia="仿宋_GB2312"/>
          <w:b w:val="0"/>
          <w:bCs w:val="0"/>
          <w:sz w:val="32"/>
          <w:szCs w:val="32"/>
          <w:lang w:val="zh-CN"/>
        </w:rPr>
        <w:t>结合</w:t>
      </w:r>
      <w:r>
        <w:rPr>
          <w:rStyle w:val="16"/>
          <w:rFonts w:hint="eastAsia" w:eastAsia="仿宋_GB2312"/>
          <w:b w:val="0"/>
          <w:bCs w:val="0"/>
          <w:sz w:val="32"/>
          <w:szCs w:val="32"/>
          <w:lang w:val="zh-CN"/>
        </w:rPr>
        <w:t>本地区</w:t>
      </w:r>
      <w:r>
        <w:rPr>
          <w:rStyle w:val="16"/>
          <w:rFonts w:eastAsia="仿宋_GB2312"/>
          <w:b w:val="0"/>
          <w:bCs w:val="0"/>
          <w:sz w:val="32"/>
          <w:szCs w:val="32"/>
          <w:lang w:val="zh-CN"/>
        </w:rPr>
        <w:t>实际，制定行政处罚裁量基准</w:t>
      </w:r>
      <w:r>
        <w:rPr>
          <w:rStyle w:val="16"/>
          <w:rFonts w:hint="eastAsia" w:eastAsia="仿宋_GB2312"/>
          <w:b w:val="0"/>
          <w:bCs w:val="0"/>
          <w:sz w:val="32"/>
          <w:szCs w:val="32"/>
          <w:lang w:val="zh-CN"/>
        </w:rPr>
        <w:t>及其适用规则</w:t>
      </w:r>
      <w:r>
        <w:rPr>
          <w:rStyle w:val="16"/>
          <w:rFonts w:eastAsia="仿宋_GB2312"/>
          <w:b w:val="0"/>
          <w:bCs w:val="0"/>
          <w:sz w:val="32"/>
          <w:szCs w:val="32"/>
          <w:lang w:val="zh-CN"/>
        </w:rPr>
        <w:t>。</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hint="eastAsia" w:eastAsia="仿宋_GB2312"/>
          <w:b w:val="0"/>
          <w:bCs w:val="0"/>
          <w:sz w:val="32"/>
          <w:szCs w:val="32"/>
          <w:lang w:val="zh-CN"/>
        </w:rPr>
        <w:t>设区的市级</w:t>
      </w:r>
      <w:r>
        <w:rPr>
          <w:rStyle w:val="16"/>
          <w:rFonts w:eastAsia="仿宋_GB2312"/>
          <w:b w:val="0"/>
          <w:bCs w:val="0"/>
          <w:sz w:val="32"/>
          <w:szCs w:val="32"/>
          <w:lang w:val="zh-CN"/>
        </w:rPr>
        <w:t>市场监督管理部门</w:t>
      </w:r>
      <w:r>
        <w:rPr>
          <w:rStyle w:val="16"/>
          <w:rFonts w:hint="eastAsia" w:eastAsia="仿宋_GB2312"/>
          <w:b w:val="0"/>
          <w:bCs w:val="0"/>
          <w:sz w:val="32"/>
          <w:szCs w:val="32"/>
          <w:lang w:val="zh-CN"/>
        </w:rPr>
        <w:t>对本地区地方性法规和地方政府规章设定的市场监督管理行政处罚事项制定行政处罚裁量基准</w:t>
      </w:r>
      <w:r>
        <w:rPr>
          <w:rStyle w:val="16"/>
          <w:rFonts w:eastAsia="仿宋_GB2312"/>
          <w:b w:val="0"/>
          <w:bCs w:val="0"/>
          <w:sz w:val="32"/>
          <w:szCs w:val="32"/>
          <w:lang w:val="zh-CN"/>
        </w:rPr>
        <w:t>。</w:t>
      </w:r>
    </w:p>
    <w:p>
      <w:pPr>
        <w:pStyle w:val="15"/>
        <w:wordWrap w:val="0"/>
        <w:spacing w:line="594" w:lineRule="exact"/>
        <w:ind w:firstLine="640" w:firstLineChars="200"/>
        <w:jc w:val="both"/>
        <w:rPr>
          <w:rStyle w:val="16"/>
          <w:rFonts w:eastAsia="仿宋_GB2312"/>
          <w:b w:val="0"/>
          <w:bCs w:val="0"/>
          <w:sz w:val="32"/>
          <w:szCs w:val="32"/>
        </w:rPr>
      </w:pPr>
      <w:r>
        <w:rPr>
          <w:rStyle w:val="16"/>
          <w:rFonts w:eastAsia="仿宋_GB2312"/>
          <w:b w:val="0"/>
          <w:bCs w:val="0"/>
          <w:sz w:val="32"/>
          <w:szCs w:val="32"/>
          <w:lang w:val="zh-CN"/>
        </w:rPr>
        <w:t> </w:t>
      </w:r>
      <w:r>
        <w:rPr>
          <w:rStyle w:val="16"/>
          <w:rFonts w:eastAsia="黑体"/>
          <w:b w:val="0"/>
          <w:bCs w:val="0"/>
          <w:sz w:val="32"/>
          <w:szCs w:val="32"/>
          <w:lang w:val="zh-CN"/>
        </w:rPr>
        <w:t>第</w:t>
      </w:r>
      <w:r>
        <w:rPr>
          <w:rStyle w:val="16"/>
          <w:rFonts w:hint="eastAsia" w:eastAsia="黑体"/>
          <w:b w:val="0"/>
          <w:bCs w:val="0"/>
          <w:sz w:val="32"/>
          <w:szCs w:val="32"/>
          <w:lang w:val="zh-CN"/>
        </w:rPr>
        <w:t>六</w:t>
      </w:r>
      <w:r>
        <w:rPr>
          <w:rStyle w:val="16"/>
          <w:rFonts w:eastAsia="黑体"/>
          <w:b w:val="0"/>
          <w:bCs w:val="0"/>
          <w:sz w:val="32"/>
          <w:szCs w:val="32"/>
          <w:lang w:val="zh-CN"/>
        </w:rPr>
        <w:t>条</w:t>
      </w:r>
      <w:r>
        <w:rPr>
          <w:rFonts w:eastAsia="黑体"/>
          <w:sz w:val="32"/>
          <w:szCs w:val="32"/>
          <w:shd w:val="clear" w:color="auto" w:fill="FFFFFF"/>
        </w:rPr>
        <w:t>　</w:t>
      </w:r>
      <w:r>
        <w:rPr>
          <w:rStyle w:val="16"/>
          <w:rFonts w:eastAsia="仿宋_GB2312"/>
          <w:b w:val="0"/>
          <w:bCs w:val="0"/>
          <w:sz w:val="32"/>
          <w:szCs w:val="32"/>
          <w:shd w:val="clear" w:color="auto" w:fill="FFFFFF"/>
        </w:rPr>
        <w:t>市场</w:t>
      </w:r>
      <w:r>
        <w:rPr>
          <w:rStyle w:val="16"/>
          <w:rFonts w:eastAsia="仿宋_GB2312"/>
          <w:b w:val="0"/>
          <w:bCs w:val="0"/>
          <w:sz w:val="32"/>
          <w:szCs w:val="32"/>
        </w:rPr>
        <w:t>监督管理部门制定行政处罚裁量基准应当遵循法定程序，并</w:t>
      </w:r>
      <w:r>
        <w:rPr>
          <w:rStyle w:val="16"/>
          <w:rFonts w:hint="eastAsia" w:eastAsia="仿宋_GB2312"/>
          <w:b w:val="0"/>
          <w:bCs w:val="0"/>
          <w:sz w:val="32"/>
          <w:szCs w:val="32"/>
        </w:rPr>
        <w:t>主动</w:t>
      </w:r>
      <w:r>
        <w:rPr>
          <w:rStyle w:val="16"/>
          <w:rFonts w:eastAsia="仿宋_GB2312"/>
          <w:b w:val="0"/>
          <w:bCs w:val="0"/>
          <w:sz w:val="32"/>
          <w:szCs w:val="32"/>
        </w:rPr>
        <w:t>向社会公开。</w:t>
      </w:r>
    </w:p>
    <w:p>
      <w:pPr>
        <w:pStyle w:val="15"/>
        <w:wordWrap w:val="0"/>
        <w:spacing w:line="594" w:lineRule="exact"/>
        <w:ind w:firstLine="640" w:firstLineChars="200"/>
        <w:jc w:val="both"/>
        <w:rPr>
          <w:rFonts w:hint="eastAsia" w:eastAsia="仿宋_GB2312"/>
          <w:sz w:val="32"/>
          <w:szCs w:val="32"/>
          <w:shd w:val="clear" w:color="auto" w:fill="FFFFFF"/>
        </w:rPr>
      </w:pPr>
      <w:r>
        <w:rPr>
          <w:rStyle w:val="16"/>
          <w:rFonts w:hint="eastAsia" w:eastAsia="仿宋_GB2312"/>
          <w:b w:val="0"/>
          <w:bCs w:val="0"/>
          <w:sz w:val="32"/>
          <w:szCs w:val="32"/>
        </w:rPr>
        <w:t>对同一行政处罚事项，下级市场监督管理部门制定的行政处罚裁量基准不得与上级市场监督管理部门制定的行政处罚裁量基准相冲突。</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黑体"/>
          <w:b w:val="0"/>
          <w:bCs w:val="0"/>
          <w:sz w:val="32"/>
          <w:szCs w:val="32"/>
          <w:lang w:val="zh-CN"/>
        </w:rPr>
        <w:t>第</w:t>
      </w:r>
      <w:r>
        <w:rPr>
          <w:rStyle w:val="16"/>
          <w:rFonts w:hint="eastAsia" w:eastAsia="黑体"/>
          <w:b w:val="0"/>
          <w:bCs w:val="0"/>
          <w:sz w:val="32"/>
          <w:szCs w:val="32"/>
        </w:rPr>
        <w:t>七</w:t>
      </w:r>
      <w:r>
        <w:rPr>
          <w:rStyle w:val="16"/>
          <w:rFonts w:eastAsia="黑体"/>
          <w:b w:val="0"/>
          <w:bCs w:val="0"/>
          <w:sz w:val="32"/>
          <w:szCs w:val="32"/>
          <w:lang w:val="zh-CN"/>
        </w:rPr>
        <w:t>条</w:t>
      </w:r>
      <w:r>
        <w:rPr>
          <w:rFonts w:eastAsia="黑体"/>
          <w:sz w:val="32"/>
          <w:szCs w:val="32"/>
          <w:shd w:val="clear" w:color="auto" w:fill="FFFFFF"/>
        </w:rPr>
        <w:t>　</w:t>
      </w:r>
      <w:r>
        <w:rPr>
          <w:rStyle w:val="16"/>
          <w:rFonts w:eastAsia="仿宋_GB2312"/>
          <w:b w:val="0"/>
          <w:bCs w:val="0"/>
          <w:sz w:val="32"/>
          <w:szCs w:val="32"/>
          <w:lang w:val="zh-CN"/>
        </w:rPr>
        <w:t>行政处罚裁量基准应当包括违法行为、法定依据、裁量阶次、适用条件和具体标准等内容。</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制定行政处罚裁量基准，</w:t>
      </w:r>
      <w:r>
        <w:rPr>
          <w:rStyle w:val="16"/>
          <w:rFonts w:hint="eastAsia" w:eastAsia="仿宋_GB2312"/>
          <w:b w:val="0"/>
          <w:bCs w:val="0"/>
          <w:sz w:val="32"/>
          <w:szCs w:val="32"/>
          <w:lang w:val="zh-CN"/>
        </w:rPr>
        <w:t>可以</w:t>
      </w:r>
      <w:r>
        <w:rPr>
          <w:rStyle w:val="16"/>
          <w:rFonts w:eastAsia="仿宋_GB2312"/>
          <w:b w:val="0"/>
          <w:bCs w:val="0"/>
          <w:sz w:val="32"/>
          <w:szCs w:val="32"/>
          <w:lang w:val="zh-CN"/>
        </w:rPr>
        <w:t>对以下内容进行细化和量化：</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（一）法律、法规、规章规定可以选择决定是否给予行政处罚的，明确是否给予处罚的具体情形；</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（二）法律、法规、规章规定可以选择行政处罚种类的，明确适用不同处罚种类的具体情形；</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（三）法律、法规、规章规定可以选择行政处罚幅度的，明确划分裁量阶次，并确定适用不同阶次的具体情形；</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（四）法律、法规、规章规定可以单处或者并处行政处罚的，明确规定单处或者并处行政处罚的具体情形；</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（五）法律、法规、规章对情节轻微、情节较轻、情节较重、情节严重等处罚幅度有规定的，明确具体适用条件。</w:t>
      </w:r>
    </w:p>
    <w:p>
      <w:pPr>
        <w:pStyle w:val="15"/>
        <w:wordWrap w:val="0"/>
        <w:spacing w:line="594" w:lineRule="exact"/>
        <w:ind w:firstLine="640" w:firstLineChars="200"/>
        <w:jc w:val="both"/>
        <w:rPr>
          <w:rStyle w:val="16"/>
          <w:rFonts w:eastAsia="仿宋_GB2312"/>
          <w:b w:val="0"/>
          <w:bCs w:val="0"/>
          <w:sz w:val="32"/>
          <w:szCs w:val="32"/>
        </w:rPr>
      </w:pPr>
      <w:r>
        <w:rPr>
          <w:rStyle w:val="16"/>
          <w:rFonts w:eastAsia="黑体"/>
          <w:b w:val="0"/>
          <w:bCs w:val="0"/>
          <w:sz w:val="32"/>
          <w:szCs w:val="32"/>
          <w:lang w:val="zh-CN"/>
        </w:rPr>
        <w:t>第</w:t>
      </w:r>
      <w:r>
        <w:rPr>
          <w:rStyle w:val="16"/>
          <w:rFonts w:hint="eastAsia" w:eastAsia="黑体"/>
          <w:b w:val="0"/>
          <w:bCs w:val="0"/>
          <w:sz w:val="32"/>
          <w:szCs w:val="32"/>
        </w:rPr>
        <w:t>八</w:t>
      </w:r>
      <w:r>
        <w:rPr>
          <w:rStyle w:val="16"/>
          <w:rFonts w:eastAsia="黑体"/>
          <w:b w:val="0"/>
          <w:bCs w:val="0"/>
          <w:sz w:val="32"/>
          <w:szCs w:val="32"/>
          <w:lang w:val="zh-CN"/>
        </w:rPr>
        <w:t>条</w:t>
      </w:r>
      <w:r>
        <w:rPr>
          <w:rFonts w:eastAsia="黑体"/>
          <w:sz w:val="32"/>
          <w:szCs w:val="32"/>
          <w:shd w:val="clear" w:color="auto" w:fill="FFFFFF"/>
        </w:rPr>
        <w:t>　</w:t>
      </w:r>
      <w:r>
        <w:rPr>
          <w:rStyle w:val="16"/>
          <w:rFonts w:eastAsia="仿宋_GB2312"/>
          <w:b w:val="0"/>
          <w:bCs w:val="0"/>
          <w:sz w:val="32"/>
          <w:szCs w:val="32"/>
        </w:rPr>
        <w:t>市场监督管理部门</w:t>
      </w:r>
      <w:r>
        <w:rPr>
          <w:rStyle w:val="16"/>
          <w:rFonts w:hint="eastAsia" w:eastAsia="仿宋_GB2312"/>
          <w:b w:val="0"/>
          <w:bCs w:val="0"/>
          <w:sz w:val="32"/>
          <w:szCs w:val="32"/>
        </w:rPr>
        <w:t>拟作出行政处罚的</w:t>
      </w:r>
      <w:r>
        <w:rPr>
          <w:rStyle w:val="16"/>
          <w:rFonts w:eastAsia="仿宋_GB2312"/>
          <w:b w:val="0"/>
          <w:bCs w:val="0"/>
          <w:sz w:val="32"/>
          <w:szCs w:val="32"/>
        </w:rPr>
        <w:t>，应当</w:t>
      </w:r>
      <w:r>
        <w:rPr>
          <w:rStyle w:val="16"/>
          <w:rFonts w:hint="eastAsia" w:eastAsia="仿宋_GB2312"/>
          <w:b w:val="0"/>
          <w:bCs w:val="0"/>
          <w:sz w:val="32"/>
          <w:szCs w:val="32"/>
        </w:rPr>
        <w:t>在行政处罚告知书中说明裁量的</w:t>
      </w:r>
      <w:r>
        <w:rPr>
          <w:rStyle w:val="16"/>
          <w:rFonts w:hint="eastAsia" w:eastAsia="仿宋_GB2312"/>
          <w:b w:val="0"/>
          <w:bCs w:val="0"/>
          <w:sz w:val="32"/>
          <w:szCs w:val="32"/>
          <w:lang w:eastAsia="zh-CN"/>
        </w:rPr>
        <w:t>依据、</w:t>
      </w:r>
      <w:r>
        <w:rPr>
          <w:rStyle w:val="16"/>
          <w:rFonts w:hint="eastAsia" w:eastAsia="仿宋_GB2312"/>
          <w:b w:val="0"/>
          <w:bCs w:val="0"/>
          <w:sz w:val="32"/>
          <w:szCs w:val="32"/>
        </w:rPr>
        <w:t>事实和理由</w:t>
      </w:r>
      <w:r>
        <w:rPr>
          <w:rStyle w:val="16"/>
          <w:rFonts w:hint="eastAsia" w:eastAsia="仿宋_GB2312"/>
          <w:b w:val="0"/>
          <w:bCs w:val="0"/>
          <w:sz w:val="32"/>
          <w:szCs w:val="32"/>
          <w:lang w:eastAsia="zh-CN"/>
        </w:rPr>
        <w:t>；</w:t>
      </w:r>
      <w:r>
        <w:rPr>
          <w:rStyle w:val="16"/>
          <w:rFonts w:eastAsia="仿宋_GB2312"/>
          <w:b w:val="0"/>
          <w:bCs w:val="0"/>
          <w:sz w:val="32"/>
          <w:szCs w:val="32"/>
        </w:rPr>
        <w:t>有行政处罚裁量基准的，</w:t>
      </w:r>
      <w:r>
        <w:rPr>
          <w:rStyle w:val="16"/>
          <w:rFonts w:hint="eastAsia" w:eastAsia="仿宋_GB2312"/>
          <w:b w:val="0"/>
          <w:bCs w:val="0"/>
          <w:sz w:val="32"/>
          <w:szCs w:val="32"/>
        </w:rPr>
        <w:t>还应当说明裁量基准的适用情况</w:t>
      </w:r>
      <w:r>
        <w:rPr>
          <w:rStyle w:val="16"/>
          <w:rFonts w:hint="eastAsia" w:eastAsia="仿宋_GB2312"/>
          <w:b w:val="0"/>
          <w:bCs w:val="0"/>
          <w:sz w:val="32"/>
          <w:szCs w:val="32"/>
          <w:lang w:eastAsia="zh-CN"/>
        </w:rPr>
        <w:t>。作出行政处罚决定的，应当</w:t>
      </w:r>
      <w:r>
        <w:rPr>
          <w:rStyle w:val="16"/>
          <w:rFonts w:hint="eastAsia" w:eastAsia="仿宋_GB2312"/>
          <w:b w:val="0"/>
          <w:bCs w:val="0"/>
          <w:sz w:val="32"/>
          <w:szCs w:val="32"/>
        </w:rPr>
        <w:t>在</w:t>
      </w:r>
      <w:r>
        <w:rPr>
          <w:rStyle w:val="16"/>
          <w:rFonts w:eastAsia="仿宋_GB2312"/>
          <w:b w:val="0"/>
          <w:bCs w:val="0"/>
          <w:sz w:val="32"/>
          <w:szCs w:val="32"/>
        </w:rPr>
        <w:t>行政处罚决定书中</w:t>
      </w:r>
      <w:r>
        <w:rPr>
          <w:rStyle w:val="16"/>
          <w:rFonts w:hint="eastAsia" w:eastAsia="仿宋_GB2312"/>
          <w:b w:val="0"/>
          <w:bCs w:val="0"/>
          <w:sz w:val="32"/>
          <w:szCs w:val="32"/>
        </w:rPr>
        <w:t>载明</w:t>
      </w:r>
      <w:r>
        <w:rPr>
          <w:rStyle w:val="16"/>
          <w:rFonts w:hint="eastAsia" w:eastAsia="仿宋_GB2312"/>
          <w:b w:val="0"/>
          <w:bCs w:val="0"/>
          <w:sz w:val="32"/>
          <w:szCs w:val="32"/>
          <w:lang w:eastAsia="zh-CN"/>
        </w:rPr>
        <w:t>上述内容</w:t>
      </w:r>
      <w:r>
        <w:rPr>
          <w:rStyle w:val="16"/>
          <w:rFonts w:eastAsia="仿宋_GB2312"/>
          <w:b w:val="0"/>
          <w:bCs w:val="0"/>
          <w:sz w:val="32"/>
          <w:szCs w:val="32"/>
        </w:rPr>
        <w:t>。</w:t>
      </w:r>
    </w:p>
    <w:p>
      <w:pPr>
        <w:pStyle w:val="15"/>
        <w:wordWrap w:val="0"/>
        <w:adjustRightInd w:val="0"/>
        <w:snapToGrid w:val="0"/>
        <w:spacing w:line="594" w:lineRule="exact"/>
        <w:ind w:firstLine="640" w:firstLineChars="200"/>
        <w:jc w:val="both"/>
        <w:rPr>
          <w:rStyle w:val="16"/>
          <w:rFonts w:eastAsia="仿宋_GB2312"/>
          <w:b w:val="0"/>
          <w:bCs w:val="0"/>
          <w:sz w:val="32"/>
          <w:szCs w:val="32"/>
        </w:rPr>
      </w:pPr>
      <w:r>
        <w:rPr>
          <w:rStyle w:val="16"/>
          <w:rFonts w:eastAsia="黑体"/>
          <w:b w:val="0"/>
          <w:bCs w:val="0"/>
          <w:sz w:val="32"/>
          <w:szCs w:val="32"/>
          <w:lang w:val="zh-CN"/>
        </w:rPr>
        <w:t>第</w:t>
      </w:r>
      <w:r>
        <w:rPr>
          <w:rStyle w:val="16"/>
          <w:rFonts w:hint="eastAsia" w:eastAsia="黑体"/>
          <w:b w:val="0"/>
          <w:bCs w:val="0"/>
          <w:sz w:val="32"/>
          <w:szCs w:val="32"/>
        </w:rPr>
        <w:t>九</w:t>
      </w:r>
      <w:r>
        <w:rPr>
          <w:rStyle w:val="16"/>
          <w:rFonts w:eastAsia="黑体"/>
          <w:b w:val="0"/>
          <w:bCs w:val="0"/>
          <w:sz w:val="32"/>
          <w:szCs w:val="32"/>
          <w:lang w:val="zh-CN"/>
        </w:rPr>
        <w:t>条</w:t>
      </w:r>
      <w:r>
        <w:rPr>
          <w:rStyle w:val="16"/>
          <w:rFonts w:hint="eastAsia" w:eastAsia="黑体"/>
          <w:b w:val="0"/>
          <w:bCs w:val="0"/>
          <w:sz w:val="32"/>
          <w:szCs w:val="32"/>
        </w:rPr>
        <w:t xml:space="preserve"> </w:t>
      </w:r>
      <w:r>
        <w:rPr>
          <w:rStyle w:val="16"/>
          <w:rFonts w:eastAsia="仿宋_GB2312"/>
          <w:b w:val="0"/>
          <w:bCs w:val="0"/>
          <w:sz w:val="32"/>
          <w:szCs w:val="32"/>
        </w:rPr>
        <w:t xml:space="preserve"> </w:t>
      </w:r>
      <w:r>
        <w:rPr>
          <w:rStyle w:val="16"/>
          <w:rFonts w:hint="eastAsia" w:eastAsia="仿宋_GB2312"/>
          <w:b w:val="0"/>
          <w:bCs w:val="0"/>
          <w:sz w:val="32"/>
          <w:szCs w:val="32"/>
        </w:rPr>
        <w:t>市场监督管理部门实施行政处罚时，</w:t>
      </w:r>
      <w:r>
        <w:rPr>
          <w:rStyle w:val="16"/>
          <w:rFonts w:eastAsia="仿宋_GB2312"/>
          <w:b w:val="0"/>
          <w:bCs w:val="0"/>
          <w:sz w:val="32"/>
          <w:szCs w:val="32"/>
        </w:rPr>
        <w:t>适用行政处罚裁量基准可能出现明显不当、显失公平，或者行政处罚裁量基准适用的客观情况发生变化，</w:t>
      </w:r>
      <w:r>
        <w:rPr>
          <w:rStyle w:val="16"/>
          <w:rFonts w:hint="eastAsia" w:eastAsia="仿宋_GB2312"/>
          <w:b w:val="0"/>
          <w:bCs w:val="0"/>
          <w:sz w:val="32"/>
          <w:szCs w:val="32"/>
        </w:rPr>
        <w:t>经</w:t>
      </w:r>
      <w:r>
        <w:rPr>
          <w:rStyle w:val="16"/>
          <w:rFonts w:eastAsia="仿宋_GB2312"/>
          <w:b w:val="0"/>
          <w:bCs w:val="0"/>
          <w:sz w:val="32"/>
          <w:szCs w:val="32"/>
        </w:rPr>
        <w:t>本部门负责人集体讨论</w:t>
      </w:r>
      <w:r>
        <w:rPr>
          <w:rStyle w:val="16"/>
          <w:rFonts w:hint="eastAsia" w:eastAsia="仿宋_GB2312"/>
          <w:b w:val="0"/>
          <w:bCs w:val="0"/>
          <w:sz w:val="32"/>
          <w:szCs w:val="32"/>
        </w:rPr>
        <w:t>决定，可以调整适用。调整适用上级市场监督管理部门制定的行政处罚裁量基准的，应当</w:t>
      </w:r>
      <w:r>
        <w:rPr>
          <w:rStyle w:val="16"/>
          <w:rFonts w:hint="eastAsia" w:eastAsia="仿宋_GB2312"/>
          <w:b w:val="0"/>
          <w:bCs w:val="0"/>
          <w:sz w:val="32"/>
          <w:szCs w:val="32"/>
          <w:lang w:eastAsia="zh-CN"/>
        </w:rPr>
        <w:t>逐级报请</w:t>
      </w:r>
      <w:r>
        <w:rPr>
          <w:rStyle w:val="16"/>
          <w:rFonts w:hint="eastAsia" w:eastAsia="仿宋_GB2312"/>
          <w:b w:val="0"/>
          <w:bCs w:val="0"/>
          <w:sz w:val="32"/>
          <w:szCs w:val="32"/>
        </w:rPr>
        <w:t>该基准制定部门</w:t>
      </w:r>
      <w:r>
        <w:rPr>
          <w:rStyle w:val="16"/>
          <w:rFonts w:hint="eastAsia" w:eastAsia="仿宋_GB2312"/>
          <w:b w:val="0"/>
          <w:bCs w:val="0"/>
          <w:sz w:val="32"/>
          <w:szCs w:val="32"/>
          <w:lang w:eastAsia="zh-CN"/>
        </w:rPr>
        <w:t>批准</w:t>
      </w:r>
      <w:r>
        <w:rPr>
          <w:rStyle w:val="16"/>
          <w:rFonts w:hint="eastAsia" w:eastAsia="仿宋_GB2312"/>
          <w:b w:val="0"/>
          <w:bCs w:val="0"/>
          <w:sz w:val="32"/>
          <w:szCs w:val="32"/>
        </w:rPr>
        <w:t>。</w:t>
      </w:r>
    </w:p>
    <w:p>
      <w:pPr>
        <w:pStyle w:val="22"/>
        <w:wordWrap w:val="0"/>
        <w:adjustRightInd w:val="0"/>
        <w:snapToGrid w:val="0"/>
        <w:spacing w:line="594" w:lineRule="exact"/>
        <w:ind w:firstLine="640" w:firstLineChars="200"/>
        <w:jc w:val="both"/>
        <w:rPr>
          <w:rStyle w:val="16"/>
          <w:rFonts w:eastAsia="仿宋_GB2312"/>
          <w:b w:val="0"/>
          <w:bCs w:val="0"/>
          <w:sz w:val="32"/>
          <w:szCs w:val="32"/>
          <w:lang w:val="zh-CN"/>
        </w:rPr>
      </w:pPr>
      <w:r>
        <w:rPr>
          <w:rStyle w:val="16"/>
          <w:rFonts w:eastAsia="黑体"/>
          <w:b w:val="0"/>
          <w:bCs w:val="0"/>
          <w:sz w:val="32"/>
          <w:szCs w:val="32"/>
          <w:lang w:val="zh-CN"/>
        </w:rPr>
        <w:t>第</w:t>
      </w:r>
      <w:r>
        <w:rPr>
          <w:rStyle w:val="16"/>
          <w:rFonts w:hint="eastAsia" w:eastAsia="黑体"/>
          <w:b w:val="0"/>
          <w:bCs w:val="0"/>
          <w:sz w:val="32"/>
          <w:szCs w:val="32"/>
        </w:rPr>
        <w:t>十</w:t>
      </w:r>
      <w:r>
        <w:rPr>
          <w:rStyle w:val="16"/>
          <w:rFonts w:eastAsia="黑体"/>
          <w:b w:val="0"/>
          <w:bCs w:val="0"/>
          <w:sz w:val="32"/>
          <w:szCs w:val="32"/>
          <w:lang w:val="zh-CN"/>
        </w:rPr>
        <w:t>条</w:t>
      </w:r>
      <w:r>
        <w:rPr>
          <w:rFonts w:eastAsia="黑体"/>
          <w:sz w:val="32"/>
          <w:szCs w:val="32"/>
          <w:shd w:val="clear" w:color="auto" w:fill="FFFFFF"/>
        </w:rPr>
        <w:t>　</w:t>
      </w:r>
      <w:r>
        <w:rPr>
          <w:rStyle w:val="16"/>
          <w:rFonts w:hint="eastAsia" w:eastAsia="仿宋_GB2312"/>
          <w:b w:val="0"/>
          <w:bCs w:val="0"/>
          <w:sz w:val="32"/>
          <w:szCs w:val="32"/>
          <w:shd w:val="clear" w:color="auto" w:fill="FFFFFF"/>
          <w:lang w:val="zh-CN"/>
        </w:rPr>
        <w:t>设区的市级</w:t>
      </w:r>
      <w:r>
        <w:rPr>
          <w:rStyle w:val="16"/>
          <w:rFonts w:hint="eastAsia" w:eastAsia="仿宋_GB2312"/>
          <w:b w:val="0"/>
          <w:bCs w:val="0"/>
          <w:sz w:val="32"/>
          <w:szCs w:val="32"/>
          <w:lang w:val="zh-CN"/>
        </w:rPr>
        <w:t>以上市场监督管理部门</w:t>
      </w:r>
      <w:r>
        <w:rPr>
          <w:rStyle w:val="16"/>
          <w:rFonts w:eastAsia="仿宋_GB2312"/>
          <w:b w:val="0"/>
          <w:bCs w:val="0"/>
          <w:sz w:val="32"/>
          <w:szCs w:val="32"/>
          <w:lang w:val="zh-CN"/>
        </w:rPr>
        <w:t>建立行政处罚裁量基准动态调整机制，行政处罚裁量基准所依据的法律、法规、规章作出修改，或者客观情况发生重大变化的，</w:t>
      </w:r>
      <w:r>
        <w:rPr>
          <w:rStyle w:val="16"/>
          <w:rFonts w:hint="eastAsia" w:eastAsia="仿宋_GB2312"/>
          <w:b w:val="0"/>
          <w:bCs w:val="0"/>
          <w:sz w:val="32"/>
          <w:szCs w:val="32"/>
          <w:lang w:val="zh-CN"/>
        </w:rPr>
        <w:t>应当</w:t>
      </w:r>
      <w:r>
        <w:rPr>
          <w:rStyle w:val="16"/>
          <w:rFonts w:eastAsia="仿宋_GB2312"/>
          <w:b w:val="0"/>
          <w:bCs w:val="0"/>
          <w:sz w:val="32"/>
          <w:szCs w:val="32"/>
          <w:lang w:val="zh-CN"/>
        </w:rPr>
        <w:t>及时进行调整。</w:t>
      </w:r>
    </w:p>
    <w:p>
      <w:pPr>
        <w:wordWrap w:val="0"/>
        <w:autoSpaceDE w:val="0"/>
        <w:spacing w:line="594" w:lineRule="exact"/>
        <w:ind w:firstLine="640" w:firstLineChars="200"/>
        <w:jc w:val="both"/>
        <w:rPr>
          <w:rFonts w:eastAsia="仿宋_GB2312"/>
          <w:color w:val="000000"/>
          <w:sz w:val="32"/>
          <w:szCs w:val="32"/>
        </w:rPr>
      </w:pPr>
    </w:p>
    <w:p>
      <w:pPr>
        <w:wordWrap w:val="0"/>
        <w:spacing w:line="594" w:lineRule="exact"/>
        <w:jc w:val="center"/>
        <w:rPr>
          <w:rFonts w:eastAsia="黑体"/>
          <w:sz w:val="32"/>
          <w:szCs w:val="32"/>
        </w:rPr>
      </w:pPr>
      <w:r>
        <w:rPr>
          <w:rFonts w:eastAsia="黑体"/>
          <w:sz w:val="32"/>
          <w:szCs w:val="32"/>
        </w:rPr>
        <w:t>第</w:t>
      </w:r>
      <w:r>
        <w:rPr>
          <w:rFonts w:hint="eastAsia" w:eastAsia="黑体"/>
          <w:sz w:val="32"/>
          <w:szCs w:val="32"/>
        </w:rPr>
        <w:t>三</w:t>
      </w:r>
      <w:r>
        <w:rPr>
          <w:rFonts w:eastAsia="黑体"/>
          <w:sz w:val="32"/>
          <w:szCs w:val="32"/>
        </w:rPr>
        <w:t>章　裁量阶次和适用情形</w:t>
      </w:r>
    </w:p>
    <w:p>
      <w:pPr>
        <w:wordWrap w:val="0"/>
        <w:spacing w:line="594" w:lineRule="exact"/>
        <w:ind w:firstLine="640" w:firstLineChars="200"/>
        <w:jc w:val="both"/>
        <w:rPr>
          <w:rFonts w:eastAsia="方正黑体_GBK"/>
          <w:sz w:val="32"/>
          <w:szCs w:val="32"/>
        </w:rPr>
      </w:pPr>
    </w:p>
    <w:p>
      <w:pPr>
        <w:pStyle w:val="21"/>
        <w:wordWrap w:val="0"/>
        <w:autoSpaceDE w:val="0"/>
        <w:spacing w:line="594" w:lineRule="exact"/>
        <w:ind w:firstLine="640" w:firstLineChars="200"/>
        <w:jc w:val="both"/>
        <w:rPr>
          <w:rStyle w:val="16"/>
          <w:rFonts w:ascii="Times New Roman" w:hAnsi="Times New Roman" w:eastAsia="仿宋_GB2312" w:cs="Times New Roman"/>
          <w:b w:val="0"/>
          <w:bCs w:val="0"/>
          <w:sz w:val="32"/>
          <w:szCs w:val="32"/>
        </w:rPr>
      </w:pPr>
      <w:r>
        <w:rPr>
          <w:rStyle w:val="16"/>
          <w:rFonts w:ascii="Times New Roman" w:hAnsi="Times New Roman" w:eastAsia="黑体" w:cs="Times New Roman"/>
          <w:b w:val="0"/>
          <w:bCs w:val="0"/>
          <w:sz w:val="32"/>
          <w:szCs w:val="32"/>
          <w:lang w:val="zh-CN"/>
        </w:rPr>
        <w:t>第</w:t>
      </w:r>
      <w:r>
        <w:rPr>
          <w:rStyle w:val="16"/>
          <w:rFonts w:hint="eastAsia" w:ascii="Times New Roman" w:hAnsi="Times New Roman" w:eastAsia="黑体" w:cs="Times New Roman"/>
          <w:b w:val="0"/>
          <w:bCs w:val="0"/>
          <w:sz w:val="32"/>
          <w:szCs w:val="32"/>
          <w:lang w:val="zh-CN"/>
        </w:rPr>
        <w:t>十一</w:t>
      </w:r>
      <w:r>
        <w:rPr>
          <w:rStyle w:val="16"/>
          <w:rFonts w:ascii="Times New Roman" w:hAnsi="Times New Roman" w:eastAsia="黑体" w:cs="Times New Roman"/>
          <w:b w:val="0"/>
          <w:bCs w:val="0"/>
          <w:sz w:val="32"/>
          <w:szCs w:val="32"/>
          <w:lang w:val="zh-CN"/>
        </w:rPr>
        <w:t>条</w:t>
      </w:r>
      <w:r>
        <w:rPr>
          <w:rFonts w:ascii="Times New Roman" w:hAnsi="Times New Roman" w:eastAsia="黑体" w:cs="Times New Roman"/>
          <w:sz w:val="32"/>
          <w:szCs w:val="32"/>
          <w:shd w:val="clear" w:color="auto" w:fill="FFFFFF"/>
        </w:rPr>
        <w:t>　</w:t>
      </w:r>
      <w:r>
        <w:rPr>
          <w:rStyle w:val="16"/>
          <w:rFonts w:ascii="Times New Roman" w:hAnsi="Times New Roman" w:eastAsia="仿宋_GB2312" w:cs="Times New Roman"/>
          <w:b w:val="0"/>
          <w:bCs w:val="0"/>
          <w:sz w:val="32"/>
          <w:szCs w:val="32"/>
        </w:rPr>
        <w:t>行政处罚裁量分为不予行政处罚、减轻行政处罚、从轻行政处罚、一般行政处罚、从重行政处罚五个阶次。</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（一）不予行政处罚是指因法定原因对特定违法行为不给予行政处罚。</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（二）减轻行政处罚是</w:t>
      </w:r>
      <w:r>
        <w:rPr>
          <w:rStyle w:val="16"/>
          <w:rFonts w:hint="eastAsia" w:eastAsia="仿宋_GB2312"/>
          <w:b w:val="0"/>
          <w:bCs w:val="0"/>
          <w:sz w:val="32"/>
          <w:szCs w:val="32"/>
          <w:lang w:val="zh-CN"/>
        </w:rPr>
        <w:t>指</w:t>
      </w:r>
      <w:r>
        <w:rPr>
          <w:rStyle w:val="16"/>
          <w:rFonts w:eastAsia="仿宋_GB2312"/>
          <w:b w:val="0"/>
          <w:bCs w:val="0"/>
          <w:sz w:val="32"/>
          <w:szCs w:val="32"/>
          <w:lang w:val="zh-CN"/>
        </w:rPr>
        <w:t>少于法定的处罚种类或者低于法定处罚幅度的最低限度</w:t>
      </w:r>
      <w:r>
        <w:rPr>
          <w:rStyle w:val="16"/>
          <w:rFonts w:hint="eastAsia" w:eastAsia="仿宋_GB2312"/>
          <w:b w:val="0"/>
          <w:bCs w:val="0"/>
          <w:sz w:val="32"/>
          <w:szCs w:val="32"/>
          <w:lang w:val="zh-CN"/>
        </w:rPr>
        <w:t>给予行政</w:t>
      </w:r>
      <w:r>
        <w:rPr>
          <w:rStyle w:val="16"/>
          <w:rFonts w:eastAsia="仿宋_GB2312"/>
          <w:b w:val="0"/>
          <w:bCs w:val="0"/>
          <w:sz w:val="32"/>
          <w:szCs w:val="32"/>
          <w:lang w:val="zh-CN"/>
        </w:rPr>
        <w:t>处罚。</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（三）从轻行政处罚是指在依法可以选择的处罚种类和处罚幅度内，适用较轻、较少的处罚种类或者较低的处罚幅度。其中，罚款的数额应当在从最低限到最高限这一幅度中较低的30%部分</w:t>
      </w:r>
      <w:r>
        <w:rPr>
          <w:rStyle w:val="16"/>
          <w:rFonts w:eastAsia="仿宋_GB2312"/>
          <w:b w:val="0"/>
          <w:bCs w:val="0"/>
          <w:sz w:val="32"/>
          <w:szCs w:val="32"/>
        </w:rPr>
        <w:t>（含本数）</w:t>
      </w:r>
      <w:r>
        <w:rPr>
          <w:rStyle w:val="16"/>
          <w:rFonts w:eastAsia="仿宋_GB2312"/>
          <w:b w:val="0"/>
          <w:bCs w:val="0"/>
          <w:sz w:val="32"/>
          <w:szCs w:val="32"/>
          <w:lang w:val="zh-CN"/>
        </w:rPr>
        <w:t>。</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（四）</w:t>
      </w:r>
      <w:r>
        <w:rPr>
          <w:rStyle w:val="16"/>
          <w:rFonts w:eastAsia="仿宋_GB2312"/>
          <w:b w:val="0"/>
          <w:bCs w:val="0"/>
          <w:sz w:val="32"/>
          <w:szCs w:val="32"/>
        </w:rPr>
        <w:t>一般行政处罚是指在依法可</w:t>
      </w:r>
      <w:r>
        <w:rPr>
          <w:rStyle w:val="16"/>
          <w:rFonts w:hint="eastAsia" w:eastAsia="仿宋_GB2312"/>
          <w:b w:val="0"/>
          <w:bCs w:val="0"/>
          <w:sz w:val="32"/>
          <w:szCs w:val="32"/>
        </w:rPr>
        <w:t>以</w:t>
      </w:r>
      <w:r>
        <w:rPr>
          <w:rStyle w:val="16"/>
          <w:rFonts w:eastAsia="仿宋_GB2312"/>
          <w:b w:val="0"/>
          <w:bCs w:val="0"/>
          <w:sz w:val="32"/>
          <w:szCs w:val="32"/>
        </w:rPr>
        <w:t>选择的处罚种类和处罚幅度内，适用适中的处罚种类或者处罚幅度。其中，罚款的数额应当在从最低限到最高限这一幅度中的30%至70%部分（不含本数）。</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仿宋_GB2312"/>
          <w:b w:val="0"/>
          <w:bCs w:val="0"/>
          <w:sz w:val="32"/>
          <w:szCs w:val="32"/>
          <w:lang w:val="zh-CN"/>
        </w:rPr>
        <w:t>（五）从重行政处罚是指在依法可以选择的处罚种类和处罚幅度内，适用较重、较多的处罚种类或者较高的处罚幅度。其中，罚款的数额应当在从最低限到最高限这一幅度中较高的30%部分</w:t>
      </w:r>
      <w:r>
        <w:rPr>
          <w:rStyle w:val="16"/>
          <w:rFonts w:eastAsia="仿宋_GB2312"/>
          <w:b w:val="0"/>
          <w:bCs w:val="0"/>
          <w:sz w:val="32"/>
          <w:szCs w:val="32"/>
        </w:rPr>
        <w:t>（含本数）</w:t>
      </w:r>
      <w:r>
        <w:rPr>
          <w:rStyle w:val="16"/>
          <w:rFonts w:eastAsia="仿宋_GB2312"/>
          <w:b w:val="0"/>
          <w:bCs w:val="0"/>
          <w:sz w:val="32"/>
          <w:szCs w:val="32"/>
          <w:lang w:val="zh-CN"/>
        </w:rPr>
        <w:t>。</w:t>
      </w:r>
    </w:p>
    <w:p>
      <w:pPr>
        <w:pStyle w:val="3"/>
        <w:wordWrap w:val="0"/>
        <w:spacing w:line="594" w:lineRule="exact"/>
        <w:ind w:firstLine="640" w:firstLineChars="200"/>
        <w:jc w:val="both"/>
        <w:rPr>
          <w:rFonts w:eastAsia="仿宋_GB2312"/>
          <w:color w:val="000000"/>
          <w:kern w:val="2"/>
          <w:sz w:val="32"/>
          <w:szCs w:val="32"/>
        </w:rPr>
      </w:pPr>
      <w:r>
        <w:rPr>
          <w:rStyle w:val="16"/>
          <w:rFonts w:eastAsia="黑体"/>
          <w:b w:val="0"/>
          <w:bCs w:val="0"/>
          <w:sz w:val="32"/>
          <w:szCs w:val="32"/>
          <w:lang w:val="zh-CN"/>
        </w:rPr>
        <w:t>第十</w:t>
      </w:r>
      <w:r>
        <w:rPr>
          <w:rStyle w:val="16"/>
          <w:rFonts w:hint="eastAsia" w:eastAsia="黑体"/>
          <w:b w:val="0"/>
          <w:bCs w:val="0"/>
          <w:sz w:val="32"/>
          <w:szCs w:val="32"/>
          <w:lang w:val="zh-CN"/>
        </w:rPr>
        <w:t>二</w:t>
      </w:r>
      <w:r>
        <w:rPr>
          <w:rStyle w:val="16"/>
          <w:rFonts w:eastAsia="黑体"/>
          <w:b w:val="0"/>
          <w:bCs w:val="0"/>
          <w:sz w:val="32"/>
          <w:szCs w:val="32"/>
          <w:lang w:val="zh-CN"/>
        </w:rPr>
        <w:t>条</w:t>
      </w:r>
      <w:r>
        <w:rPr>
          <w:rFonts w:eastAsia="黑体"/>
          <w:sz w:val="32"/>
          <w:szCs w:val="32"/>
          <w:shd w:val="clear" w:color="auto" w:fill="FFFFFF"/>
        </w:rPr>
        <w:t>　</w:t>
      </w:r>
      <w:r>
        <w:rPr>
          <w:rFonts w:eastAsia="仿宋_GB2312"/>
          <w:color w:val="000000"/>
          <w:kern w:val="2"/>
          <w:sz w:val="32"/>
          <w:szCs w:val="32"/>
        </w:rPr>
        <w:t>行政处罚裁量应当以事实为依据，综合考虑下列因素：</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（一）当事人的年龄、智力</w:t>
      </w:r>
      <w:r>
        <w:rPr>
          <w:rFonts w:hint="eastAsia" w:eastAsia="仿宋_GB2312"/>
          <w:color w:val="000000"/>
          <w:kern w:val="2"/>
          <w:sz w:val="32"/>
          <w:szCs w:val="32"/>
        </w:rPr>
        <w:t>、</w:t>
      </w:r>
      <w:r>
        <w:rPr>
          <w:rFonts w:eastAsia="仿宋_GB2312"/>
          <w:color w:val="000000"/>
          <w:kern w:val="2"/>
          <w:sz w:val="32"/>
          <w:szCs w:val="32"/>
        </w:rPr>
        <w:t>精神健康状况；</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（二）当事人的主观过错程度；</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（三）违法行为的持续时间、频次</w:t>
      </w:r>
      <w:r>
        <w:rPr>
          <w:rFonts w:hint="eastAsia" w:eastAsia="仿宋_GB2312"/>
          <w:color w:val="000000"/>
          <w:kern w:val="2"/>
          <w:sz w:val="32"/>
          <w:szCs w:val="32"/>
          <w:lang w:eastAsia="zh-CN"/>
        </w:rPr>
        <w:t>，</w:t>
      </w:r>
      <w:r>
        <w:rPr>
          <w:rFonts w:hint="eastAsia" w:eastAsia="仿宋_GB2312"/>
          <w:color w:val="000000"/>
          <w:kern w:val="2"/>
          <w:sz w:val="32"/>
          <w:szCs w:val="32"/>
          <w:highlight w:val="none"/>
          <w:lang w:eastAsia="zh-CN"/>
        </w:rPr>
        <w:t>涉及的</w:t>
      </w:r>
      <w:r>
        <w:rPr>
          <w:rFonts w:eastAsia="仿宋_GB2312"/>
          <w:color w:val="000000"/>
          <w:kern w:val="2"/>
          <w:sz w:val="32"/>
          <w:szCs w:val="32"/>
          <w:highlight w:val="none"/>
        </w:rPr>
        <w:t>区域</w:t>
      </w:r>
      <w:r>
        <w:rPr>
          <w:rFonts w:hint="eastAsia" w:eastAsia="仿宋_GB2312"/>
          <w:color w:val="000000"/>
          <w:kern w:val="2"/>
          <w:sz w:val="32"/>
          <w:szCs w:val="32"/>
          <w:highlight w:val="none"/>
          <w:lang w:eastAsia="zh-CN"/>
        </w:rPr>
        <w:t>和受众</w:t>
      </w:r>
      <w:r>
        <w:rPr>
          <w:rFonts w:eastAsia="仿宋_GB2312"/>
          <w:color w:val="000000"/>
          <w:kern w:val="2"/>
          <w:sz w:val="32"/>
          <w:szCs w:val="32"/>
          <w:highlight w:val="none"/>
        </w:rPr>
        <w:t>范围</w:t>
      </w:r>
      <w:r>
        <w:rPr>
          <w:rFonts w:hint="eastAsia" w:eastAsia="仿宋_GB2312"/>
          <w:color w:val="000000"/>
          <w:kern w:val="2"/>
          <w:sz w:val="32"/>
          <w:szCs w:val="32"/>
        </w:rPr>
        <w:t>；</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（四）违法手段的恶劣程度；</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（五）违法行为的危害性或者</w:t>
      </w:r>
      <w:r>
        <w:rPr>
          <w:rFonts w:hint="eastAsia" w:eastAsia="仿宋_GB2312"/>
          <w:color w:val="000000"/>
          <w:kern w:val="2"/>
          <w:sz w:val="32"/>
          <w:szCs w:val="32"/>
          <w:lang w:eastAsia="zh-CN"/>
        </w:rPr>
        <w:t>涉案</w:t>
      </w:r>
      <w:r>
        <w:rPr>
          <w:rFonts w:eastAsia="仿宋_GB2312"/>
          <w:color w:val="000000"/>
          <w:kern w:val="2"/>
          <w:sz w:val="32"/>
          <w:szCs w:val="32"/>
        </w:rPr>
        <w:t>产品</w:t>
      </w:r>
      <w:r>
        <w:rPr>
          <w:rFonts w:hint="eastAsia" w:eastAsia="仿宋_GB2312"/>
          <w:color w:val="000000"/>
          <w:kern w:val="2"/>
          <w:sz w:val="32"/>
          <w:szCs w:val="32"/>
        </w:rPr>
        <w:t>、服务</w:t>
      </w:r>
      <w:r>
        <w:rPr>
          <w:rFonts w:eastAsia="仿宋_GB2312"/>
          <w:color w:val="000000"/>
          <w:kern w:val="2"/>
          <w:sz w:val="32"/>
          <w:szCs w:val="32"/>
        </w:rPr>
        <w:t>的风险性；</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（六）</w:t>
      </w:r>
      <w:r>
        <w:rPr>
          <w:rFonts w:hint="eastAsia" w:eastAsia="仿宋_GB2312"/>
          <w:color w:val="000000"/>
          <w:kern w:val="2"/>
          <w:sz w:val="32"/>
          <w:szCs w:val="32"/>
          <w:lang w:eastAsia="zh-CN"/>
        </w:rPr>
        <w:t>涉案</w:t>
      </w:r>
      <w:r>
        <w:rPr>
          <w:rFonts w:hint="eastAsia" w:eastAsia="仿宋_GB2312"/>
          <w:color w:val="000000"/>
          <w:kern w:val="2"/>
          <w:sz w:val="32"/>
          <w:szCs w:val="32"/>
        </w:rPr>
        <w:t>货值金额、违法经营额、违法所得的数额</w:t>
      </w:r>
      <w:r>
        <w:rPr>
          <w:rFonts w:eastAsia="仿宋_GB2312"/>
          <w:color w:val="000000"/>
          <w:kern w:val="2"/>
          <w:sz w:val="32"/>
          <w:szCs w:val="32"/>
        </w:rPr>
        <w:t>；</w:t>
      </w:r>
    </w:p>
    <w:p>
      <w:pPr>
        <w:pStyle w:val="3"/>
        <w:numPr>
          <w:ilvl w:val="0"/>
          <w:numId w:val="1"/>
        </w:numPr>
        <w:shd w:val="clear" w:color="auto" w:fill="FFFFFF"/>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当事人在共同违法行为中所起的作用</w:t>
      </w:r>
      <w:r>
        <w:rPr>
          <w:rFonts w:eastAsia="仿宋_GB2312"/>
          <w:color w:val="000000"/>
          <w:kern w:val="2"/>
          <w:sz w:val="32"/>
          <w:szCs w:val="32"/>
        </w:rPr>
        <w:t>；</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（八）违法行为造成的</w:t>
      </w:r>
      <w:r>
        <w:rPr>
          <w:rFonts w:hint="eastAsia" w:eastAsia="仿宋_GB2312"/>
          <w:color w:val="000000"/>
          <w:kern w:val="2"/>
          <w:sz w:val="32"/>
          <w:szCs w:val="32"/>
        </w:rPr>
        <w:t>危害</w:t>
      </w:r>
      <w:r>
        <w:rPr>
          <w:rFonts w:eastAsia="仿宋_GB2312"/>
          <w:color w:val="000000"/>
          <w:kern w:val="2"/>
          <w:sz w:val="32"/>
          <w:szCs w:val="32"/>
        </w:rPr>
        <w:t>后果以及社会影响；</w:t>
      </w:r>
    </w:p>
    <w:p>
      <w:pPr>
        <w:pStyle w:val="3"/>
        <w:numPr>
          <w:ilvl w:val="255"/>
          <w:numId w:val="0"/>
        </w:numPr>
        <w:shd w:val="clear" w:color="auto" w:fill="FFFFFF"/>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（九）</w:t>
      </w:r>
      <w:r>
        <w:rPr>
          <w:rFonts w:eastAsia="仿宋_GB2312"/>
          <w:color w:val="000000"/>
          <w:kern w:val="2"/>
          <w:sz w:val="32"/>
          <w:szCs w:val="32"/>
        </w:rPr>
        <w:t>当事人</w:t>
      </w:r>
      <w:r>
        <w:rPr>
          <w:rFonts w:hint="eastAsia" w:eastAsia="仿宋_GB2312"/>
          <w:color w:val="000000"/>
          <w:kern w:val="2"/>
          <w:sz w:val="32"/>
          <w:szCs w:val="32"/>
        </w:rPr>
        <w:t>改正违法行为、</w:t>
      </w:r>
      <w:r>
        <w:rPr>
          <w:rFonts w:eastAsia="仿宋_GB2312"/>
          <w:color w:val="000000"/>
          <w:kern w:val="2"/>
          <w:sz w:val="32"/>
          <w:szCs w:val="32"/>
        </w:rPr>
        <w:t>采取补救措施</w:t>
      </w:r>
      <w:r>
        <w:rPr>
          <w:rFonts w:hint="eastAsia" w:eastAsia="仿宋_GB2312"/>
          <w:color w:val="000000"/>
          <w:kern w:val="2"/>
          <w:sz w:val="32"/>
          <w:szCs w:val="32"/>
        </w:rPr>
        <w:t>的情况</w:t>
      </w:r>
      <w:r>
        <w:rPr>
          <w:rFonts w:eastAsia="仿宋_GB2312"/>
          <w:color w:val="000000"/>
          <w:kern w:val="2"/>
          <w:sz w:val="32"/>
          <w:szCs w:val="32"/>
        </w:rPr>
        <w:t>及效果</w:t>
      </w:r>
      <w:r>
        <w:rPr>
          <w:rFonts w:hint="eastAsia" w:eastAsia="仿宋_GB2312"/>
          <w:color w:val="000000"/>
          <w:kern w:val="2"/>
          <w:sz w:val="32"/>
          <w:szCs w:val="32"/>
        </w:rPr>
        <w:t>；</w:t>
      </w:r>
    </w:p>
    <w:p>
      <w:pPr>
        <w:pStyle w:val="3"/>
        <w:shd w:val="clear" w:color="auto" w:fill="FFFFFF"/>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（十）当事人配合调查的情况；</w:t>
      </w:r>
    </w:p>
    <w:p>
      <w:pPr>
        <w:pStyle w:val="15"/>
        <w:wordWrap w:val="0"/>
        <w:spacing w:line="594" w:lineRule="exact"/>
        <w:ind w:firstLine="640" w:firstLineChars="200"/>
        <w:jc w:val="both"/>
        <w:rPr>
          <w:rStyle w:val="16"/>
          <w:rFonts w:eastAsia="黑体"/>
          <w:b w:val="0"/>
          <w:bCs w:val="0"/>
          <w:sz w:val="32"/>
          <w:szCs w:val="32"/>
        </w:rPr>
      </w:pPr>
      <w:r>
        <w:rPr>
          <w:rFonts w:eastAsia="仿宋_GB2312"/>
          <w:color w:val="000000"/>
          <w:kern w:val="2"/>
          <w:sz w:val="32"/>
          <w:szCs w:val="32"/>
        </w:rPr>
        <w:t>（十</w:t>
      </w:r>
      <w:r>
        <w:rPr>
          <w:rFonts w:hint="eastAsia" w:eastAsia="仿宋_GB2312"/>
          <w:color w:val="000000"/>
          <w:kern w:val="2"/>
          <w:sz w:val="32"/>
          <w:szCs w:val="32"/>
        </w:rPr>
        <w:t>一</w:t>
      </w:r>
      <w:r>
        <w:rPr>
          <w:rFonts w:eastAsia="仿宋_GB2312"/>
          <w:color w:val="000000"/>
          <w:kern w:val="2"/>
          <w:sz w:val="32"/>
          <w:szCs w:val="32"/>
        </w:rPr>
        <w:t>）其他依法应当考虑的因素。</w:t>
      </w:r>
    </w:p>
    <w:p>
      <w:pPr>
        <w:pStyle w:val="15"/>
        <w:wordWrap w:val="0"/>
        <w:spacing w:line="594" w:lineRule="exact"/>
        <w:ind w:firstLine="640" w:firstLineChars="200"/>
        <w:jc w:val="both"/>
        <w:rPr>
          <w:rFonts w:eastAsia="仿宋_GB2312"/>
          <w:sz w:val="32"/>
          <w:szCs w:val="32"/>
          <w:lang w:val="zh-CN"/>
        </w:rPr>
      </w:pPr>
      <w:r>
        <w:rPr>
          <w:rStyle w:val="16"/>
          <w:rFonts w:eastAsia="黑体"/>
          <w:b w:val="0"/>
          <w:bCs w:val="0"/>
          <w:sz w:val="32"/>
          <w:szCs w:val="32"/>
        </w:rPr>
        <w:t>第</w:t>
      </w:r>
      <w:r>
        <w:rPr>
          <w:rStyle w:val="16"/>
          <w:rFonts w:hint="eastAsia" w:eastAsia="黑体"/>
          <w:b w:val="0"/>
          <w:bCs w:val="0"/>
          <w:sz w:val="32"/>
          <w:szCs w:val="32"/>
        </w:rPr>
        <w:t>十三</w:t>
      </w:r>
      <w:r>
        <w:rPr>
          <w:rStyle w:val="16"/>
          <w:rFonts w:eastAsia="黑体"/>
          <w:b w:val="0"/>
          <w:bCs w:val="0"/>
          <w:sz w:val="32"/>
          <w:szCs w:val="32"/>
        </w:rPr>
        <w:t>条</w:t>
      </w:r>
      <w:r>
        <w:rPr>
          <w:rFonts w:eastAsia="黑体"/>
          <w:sz w:val="32"/>
          <w:szCs w:val="32"/>
          <w:shd w:val="clear" w:color="auto" w:fill="FFFFFF"/>
        </w:rPr>
        <w:t>　</w:t>
      </w:r>
      <w:r>
        <w:rPr>
          <w:rStyle w:val="17"/>
          <w:rFonts w:eastAsia="仿宋_GB2312"/>
          <w:sz w:val="32"/>
          <w:szCs w:val="32"/>
          <w:lang w:val="zh-CN"/>
        </w:rPr>
        <w:t>有下列情形之一，不予行政处罚：</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（一）不满十四周岁的未成年人有违法行为的；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（二）精神病人、智力残疾人在不能辨认或者不能控制自己行为时有违法行为的；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（三）违法行为轻微并及时改正，没有造成危害后果的；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（四）</w:t>
      </w:r>
      <w:r>
        <w:rPr>
          <w:rFonts w:hint="eastAsia" w:eastAsia="仿宋_GB2312"/>
          <w:sz w:val="32"/>
          <w:szCs w:val="32"/>
          <w:lang w:val="zh-CN"/>
        </w:rPr>
        <w:t>除法律、行政法规另有规定外，</w:t>
      </w:r>
      <w:r>
        <w:rPr>
          <w:rFonts w:eastAsia="仿宋_GB2312"/>
          <w:sz w:val="32"/>
          <w:szCs w:val="32"/>
          <w:lang w:val="zh-CN"/>
        </w:rPr>
        <w:t>当事人有证据足以证明没有主观过错的；</w:t>
      </w:r>
    </w:p>
    <w:p>
      <w:pPr>
        <w:pStyle w:val="15"/>
        <w:wordWrap w:val="0"/>
        <w:spacing w:line="594" w:lineRule="exact"/>
        <w:ind w:firstLine="640" w:firstLineChars="200"/>
        <w:jc w:val="both"/>
        <w:rPr>
          <w:rFonts w:eastAsia="仿宋_GB2312"/>
          <w:sz w:val="32"/>
          <w:szCs w:val="32"/>
        </w:rPr>
      </w:pPr>
      <w:r>
        <w:rPr>
          <w:rFonts w:eastAsia="仿宋_GB2312"/>
          <w:sz w:val="32"/>
          <w:szCs w:val="32"/>
          <w:lang w:val="zh-CN"/>
        </w:rPr>
        <w:t>（五）</w:t>
      </w:r>
      <w:r>
        <w:rPr>
          <w:rFonts w:hint="eastAsia" w:eastAsia="仿宋_GB2312"/>
          <w:sz w:val="32"/>
          <w:szCs w:val="32"/>
          <w:lang w:val="zh-CN"/>
        </w:rPr>
        <w:t>除</w:t>
      </w:r>
      <w:r>
        <w:rPr>
          <w:rFonts w:hint="eastAsia" w:eastAsia="仿宋_GB2312"/>
          <w:b w:val="0"/>
          <w:sz w:val="32"/>
          <w:szCs w:val="32"/>
          <w:lang w:val="zh-CN"/>
        </w:rPr>
        <w:t>法律另有规定外，</w:t>
      </w:r>
      <w:r>
        <w:rPr>
          <w:rFonts w:eastAsia="仿宋_GB2312"/>
          <w:sz w:val="32"/>
          <w:szCs w:val="32"/>
          <w:lang w:val="zh-CN"/>
        </w:rPr>
        <w:t>涉及公民生命健康安全且有危害后果的违法行为在五年内未被发现的，其他违法行为在二年内未被发现的；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（六）其他依法不予行政处罚的</w:t>
      </w:r>
      <w:r>
        <w:rPr>
          <w:rFonts w:hint="eastAsia" w:eastAsia="仿宋_GB2312"/>
          <w:sz w:val="32"/>
          <w:szCs w:val="32"/>
          <w:lang w:val="zh-CN"/>
        </w:rPr>
        <w:t>情形</w:t>
      </w:r>
      <w:r>
        <w:rPr>
          <w:rFonts w:eastAsia="仿宋_GB2312"/>
          <w:sz w:val="32"/>
          <w:szCs w:val="32"/>
          <w:lang w:val="zh-CN"/>
        </w:rPr>
        <w:t>。</w:t>
      </w:r>
    </w:p>
    <w:p>
      <w:pPr>
        <w:pStyle w:val="15"/>
        <w:wordWrap w:val="0"/>
        <w:spacing w:line="594" w:lineRule="exact"/>
        <w:ind w:firstLine="640" w:firstLineChars="200"/>
        <w:jc w:val="both"/>
        <w:rPr>
          <w:rStyle w:val="17"/>
          <w:rFonts w:eastAsia="仿宋_GB2312"/>
          <w:sz w:val="32"/>
          <w:szCs w:val="32"/>
          <w:lang w:val="zh-CN"/>
        </w:rPr>
      </w:pPr>
      <w:r>
        <w:rPr>
          <w:rStyle w:val="17"/>
          <w:rFonts w:eastAsia="仿宋_GB2312"/>
          <w:sz w:val="32"/>
          <w:szCs w:val="32"/>
          <w:lang w:val="zh-CN"/>
        </w:rPr>
        <w:t>初次违法且危害后果轻微并及时改正的，可以不予行政处罚。</w:t>
      </w:r>
    </w:p>
    <w:p>
      <w:pPr>
        <w:pStyle w:val="15"/>
        <w:wordWrap w:val="0"/>
        <w:spacing w:line="594" w:lineRule="exact"/>
        <w:ind w:firstLine="640" w:firstLineChars="200"/>
        <w:jc w:val="both"/>
        <w:rPr>
          <w:rStyle w:val="17"/>
          <w:rFonts w:eastAsia="仿宋_GB2312"/>
          <w:sz w:val="32"/>
          <w:szCs w:val="32"/>
          <w:lang w:val="zh-CN"/>
        </w:rPr>
      </w:pPr>
      <w:r>
        <w:rPr>
          <w:rStyle w:val="17"/>
          <w:rFonts w:hint="eastAsia" w:eastAsia="仿宋_GB2312"/>
          <w:sz w:val="32"/>
          <w:szCs w:val="32"/>
          <w:lang w:val="zh-CN"/>
        </w:rPr>
        <w:t>省级以上市场监督管理部门可以依照本规定制定轻微违法行为免予行政处罚清单并进行动态调整。</w:t>
      </w:r>
    </w:p>
    <w:p>
      <w:pPr>
        <w:pStyle w:val="15"/>
        <w:wordWrap w:val="0"/>
        <w:spacing w:line="594" w:lineRule="exact"/>
        <w:ind w:firstLine="640" w:firstLineChars="200"/>
        <w:jc w:val="both"/>
        <w:rPr>
          <w:rFonts w:eastAsia="仿宋_GB2312"/>
          <w:sz w:val="32"/>
          <w:szCs w:val="32"/>
          <w:lang w:val="zh-CN"/>
        </w:rPr>
      </w:pPr>
      <w:r>
        <w:rPr>
          <w:rStyle w:val="16"/>
          <w:rFonts w:eastAsia="黑体"/>
          <w:b w:val="0"/>
          <w:bCs w:val="0"/>
          <w:sz w:val="32"/>
          <w:szCs w:val="32"/>
        </w:rPr>
        <w:t>第</w:t>
      </w:r>
      <w:r>
        <w:rPr>
          <w:rStyle w:val="16"/>
          <w:rFonts w:hint="eastAsia" w:eastAsia="黑体"/>
          <w:b w:val="0"/>
          <w:bCs w:val="0"/>
          <w:sz w:val="32"/>
          <w:szCs w:val="32"/>
        </w:rPr>
        <w:t>十</w:t>
      </w:r>
      <w:r>
        <w:rPr>
          <w:rStyle w:val="16"/>
          <w:rFonts w:hint="eastAsia" w:eastAsia="黑体"/>
          <w:b w:val="0"/>
          <w:bCs w:val="0"/>
          <w:sz w:val="32"/>
          <w:szCs w:val="32"/>
          <w:lang w:eastAsia="zh-CN"/>
        </w:rPr>
        <w:t>四</w:t>
      </w:r>
      <w:r>
        <w:rPr>
          <w:rStyle w:val="16"/>
          <w:rFonts w:eastAsia="黑体"/>
          <w:b w:val="0"/>
          <w:bCs w:val="0"/>
          <w:sz w:val="32"/>
          <w:szCs w:val="32"/>
        </w:rPr>
        <w:t>条</w:t>
      </w:r>
      <w:r>
        <w:rPr>
          <w:rFonts w:eastAsia="黑体"/>
          <w:sz w:val="32"/>
          <w:szCs w:val="32"/>
          <w:shd w:val="clear" w:color="auto" w:fill="FFFFFF"/>
        </w:rPr>
        <w:t>　</w:t>
      </w:r>
      <w:r>
        <w:rPr>
          <w:rFonts w:eastAsia="仿宋_GB2312"/>
          <w:sz w:val="32"/>
          <w:szCs w:val="32"/>
          <w:lang w:val="zh-CN"/>
        </w:rPr>
        <w:t>有下列情形之一</w:t>
      </w:r>
      <w:r>
        <w:rPr>
          <w:rFonts w:hint="eastAsia" w:eastAsia="仿宋_GB2312"/>
          <w:sz w:val="32"/>
          <w:szCs w:val="32"/>
          <w:lang w:val="zh-CN"/>
        </w:rPr>
        <w:t>，</w:t>
      </w:r>
      <w:r>
        <w:rPr>
          <w:rFonts w:eastAsia="仿宋_GB2312"/>
          <w:sz w:val="32"/>
          <w:szCs w:val="32"/>
          <w:lang w:val="zh-CN"/>
        </w:rPr>
        <w:t>减轻</w:t>
      </w:r>
      <w:r>
        <w:rPr>
          <w:rFonts w:eastAsia="仿宋_GB2312"/>
          <w:sz w:val="32"/>
          <w:szCs w:val="32"/>
        </w:rPr>
        <w:t>行政</w:t>
      </w:r>
      <w:r>
        <w:rPr>
          <w:rFonts w:eastAsia="仿宋_GB2312"/>
          <w:sz w:val="32"/>
          <w:szCs w:val="32"/>
          <w:lang w:val="zh-CN"/>
        </w:rPr>
        <w:t>处罚：</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（一）已满十四周岁不满十八周岁的未成年人有违法行为</w:t>
      </w:r>
      <w:r>
        <w:rPr>
          <w:rFonts w:hint="eastAsia" w:eastAsia="仿宋_GB2312"/>
          <w:sz w:val="32"/>
          <w:szCs w:val="32"/>
          <w:lang w:val="zh-CN"/>
        </w:rPr>
        <w:t>，危害后果轻微的；</w:t>
      </w:r>
    </w:p>
    <w:p>
      <w:pPr>
        <w:pStyle w:val="15"/>
        <w:wordWrap w:val="0"/>
        <w:spacing w:line="594" w:lineRule="exact"/>
        <w:ind w:firstLine="640" w:firstLineChars="200"/>
        <w:jc w:val="both"/>
        <w:rPr>
          <w:rFonts w:hint="eastAsia" w:eastAsia="仿宋_GB2312"/>
          <w:color w:val="auto"/>
          <w:sz w:val="32"/>
          <w:szCs w:val="32"/>
          <w:highlight w:val="none"/>
          <w:lang w:val="zh-CN" w:eastAsia="zh-CN"/>
        </w:rPr>
      </w:pPr>
      <w:r>
        <w:rPr>
          <w:rFonts w:eastAsia="仿宋_GB2312"/>
          <w:color w:val="auto"/>
          <w:sz w:val="32"/>
          <w:szCs w:val="32"/>
          <w:highlight w:val="none"/>
          <w:lang w:val="zh-CN"/>
        </w:rPr>
        <w:t>（</w:t>
      </w:r>
      <w:r>
        <w:rPr>
          <w:rFonts w:hint="eastAsia" w:eastAsia="仿宋_GB2312"/>
          <w:color w:val="auto"/>
          <w:sz w:val="32"/>
          <w:szCs w:val="32"/>
          <w:highlight w:val="none"/>
          <w:lang w:val="zh-CN"/>
        </w:rPr>
        <w:t>二</w:t>
      </w:r>
      <w:r>
        <w:rPr>
          <w:rFonts w:eastAsia="仿宋_GB2312"/>
          <w:color w:val="auto"/>
          <w:sz w:val="32"/>
          <w:szCs w:val="32"/>
          <w:highlight w:val="none"/>
          <w:lang w:val="zh-CN"/>
        </w:rPr>
        <w:t>）</w:t>
      </w:r>
      <w:r>
        <w:rPr>
          <w:rFonts w:eastAsia="仿宋_GB2312"/>
          <w:color w:val="auto"/>
          <w:sz w:val="32"/>
          <w:szCs w:val="32"/>
          <w:highlight w:val="none"/>
        </w:rPr>
        <w:t>尚未完全丧失辨认或者控制自己行为能力的精神病人、智力残疾人有违法行为</w:t>
      </w:r>
      <w:r>
        <w:rPr>
          <w:rFonts w:hint="eastAsia" w:eastAsia="仿宋_GB2312"/>
          <w:color w:val="auto"/>
          <w:sz w:val="32"/>
          <w:szCs w:val="32"/>
          <w:highlight w:val="none"/>
          <w:lang w:eastAsia="zh-CN"/>
        </w:rPr>
        <w:t>，危害后果轻微的；</w:t>
      </w:r>
    </w:p>
    <w:p>
      <w:pPr>
        <w:pStyle w:val="15"/>
        <w:wordWrap w:val="0"/>
        <w:spacing w:line="594" w:lineRule="exact"/>
        <w:ind w:firstLine="640" w:firstLineChars="200"/>
        <w:jc w:val="both"/>
        <w:rPr>
          <w:rFonts w:eastAsia="仿宋_GB2312"/>
          <w:sz w:val="32"/>
          <w:szCs w:val="32"/>
          <w:lang w:val="zh-CN"/>
        </w:rPr>
      </w:pPr>
      <w:r>
        <w:rPr>
          <w:rFonts w:hint="eastAsia" w:eastAsia="仿宋_GB2312"/>
          <w:sz w:val="32"/>
          <w:szCs w:val="32"/>
          <w:lang w:val="zh-CN"/>
        </w:rPr>
        <w:t>（三）</w:t>
      </w:r>
      <w:r>
        <w:rPr>
          <w:rFonts w:eastAsia="仿宋_GB2312"/>
          <w:sz w:val="32"/>
          <w:szCs w:val="32"/>
          <w:lang w:val="zh-CN"/>
        </w:rPr>
        <w:t>受他人胁迫实施违法行为的；</w:t>
      </w:r>
    </w:p>
    <w:p>
      <w:pPr>
        <w:pStyle w:val="15"/>
        <w:wordWrap w:val="0"/>
        <w:spacing w:line="594" w:lineRule="exact"/>
        <w:ind w:firstLine="640" w:firstLineChars="200"/>
        <w:jc w:val="both"/>
        <w:rPr>
          <w:rFonts w:eastAsia="仿宋_GB2312"/>
          <w:sz w:val="32"/>
          <w:szCs w:val="32"/>
          <w:lang w:val="zh-CN"/>
        </w:rPr>
      </w:pPr>
      <w:r>
        <w:rPr>
          <w:rFonts w:hint="eastAsia" w:eastAsia="仿宋_GB2312"/>
          <w:sz w:val="32"/>
          <w:szCs w:val="32"/>
          <w:lang w:val="zh-CN"/>
        </w:rPr>
        <w:t>（四）</w:t>
      </w:r>
      <w:r>
        <w:rPr>
          <w:rFonts w:eastAsia="仿宋_GB2312"/>
          <w:sz w:val="32"/>
          <w:szCs w:val="32"/>
          <w:lang w:val="zh-CN"/>
        </w:rPr>
        <w:t>主动消除违法行为危害后果的</w:t>
      </w:r>
      <w:r>
        <w:rPr>
          <w:rFonts w:hint="eastAsia" w:eastAsia="仿宋_GB2312"/>
          <w:sz w:val="32"/>
          <w:szCs w:val="32"/>
          <w:lang w:val="zh-CN"/>
        </w:rPr>
        <w:t>；</w:t>
      </w:r>
    </w:p>
    <w:p>
      <w:pPr>
        <w:pStyle w:val="15"/>
        <w:wordWrap w:val="0"/>
        <w:spacing w:line="594" w:lineRule="exact"/>
        <w:ind w:firstLine="640" w:firstLineChars="200"/>
        <w:jc w:val="both"/>
        <w:rPr>
          <w:rFonts w:eastAsia="仿宋_GB2312"/>
          <w:sz w:val="32"/>
          <w:szCs w:val="32"/>
          <w:lang w:val="zh-CN"/>
        </w:rPr>
      </w:pPr>
      <w:r>
        <w:rPr>
          <w:rFonts w:hint="eastAsia" w:eastAsia="仿宋_GB2312"/>
          <w:sz w:val="32"/>
          <w:szCs w:val="32"/>
          <w:lang w:val="zh-CN"/>
        </w:rPr>
        <w:t>（五）</w:t>
      </w:r>
      <w:r>
        <w:rPr>
          <w:rFonts w:eastAsia="仿宋_GB2312"/>
          <w:sz w:val="32"/>
          <w:szCs w:val="32"/>
          <w:lang w:val="zh-CN"/>
        </w:rPr>
        <w:t>主动供述市场监督管理部门尚未掌握的重大违法行为</w:t>
      </w:r>
      <w:r>
        <w:rPr>
          <w:rFonts w:eastAsia="仿宋_GB2312"/>
          <w:sz w:val="32"/>
          <w:szCs w:val="32"/>
        </w:rPr>
        <w:t>的</w:t>
      </w:r>
      <w:r>
        <w:rPr>
          <w:rFonts w:eastAsia="仿宋_GB2312"/>
          <w:sz w:val="32"/>
          <w:szCs w:val="32"/>
          <w:lang w:val="zh-CN"/>
        </w:rPr>
        <w:t>；</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w:t>
      </w:r>
      <w:r>
        <w:rPr>
          <w:rFonts w:hint="eastAsia" w:eastAsia="仿宋_GB2312"/>
          <w:sz w:val="32"/>
          <w:szCs w:val="32"/>
          <w:lang w:val="zh-CN"/>
        </w:rPr>
        <w:t>六</w:t>
      </w:r>
      <w:r>
        <w:rPr>
          <w:rFonts w:eastAsia="仿宋_GB2312"/>
          <w:sz w:val="32"/>
          <w:szCs w:val="32"/>
          <w:lang w:val="zh-CN"/>
        </w:rPr>
        <w:t>）配合市场监督管理部门查处违法行为有重大立功表现的；</w:t>
      </w:r>
    </w:p>
    <w:p>
      <w:pPr>
        <w:pStyle w:val="15"/>
        <w:numPr>
          <w:ilvl w:val="255"/>
          <w:numId w:val="0"/>
        </w:numPr>
        <w:wordWrap w:val="0"/>
        <w:spacing w:line="594" w:lineRule="exact"/>
        <w:ind w:firstLine="640" w:firstLineChars="200"/>
        <w:jc w:val="both"/>
        <w:rPr>
          <w:rFonts w:eastAsia="仿宋_GB2312"/>
          <w:sz w:val="32"/>
          <w:szCs w:val="32"/>
          <w:lang w:val="zh-CN"/>
        </w:rPr>
      </w:pPr>
      <w:r>
        <w:rPr>
          <w:rFonts w:eastAsia="仿宋_GB2312"/>
          <w:sz w:val="32"/>
          <w:szCs w:val="32"/>
        </w:rPr>
        <w:t>（</w:t>
      </w:r>
      <w:r>
        <w:rPr>
          <w:rFonts w:hint="eastAsia" w:eastAsia="仿宋_GB2312"/>
          <w:sz w:val="32"/>
          <w:szCs w:val="32"/>
          <w:lang w:eastAsia="zh-CN"/>
        </w:rPr>
        <w:t>七</w:t>
      </w:r>
      <w:r>
        <w:rPr>
          <w:rFonts w:eastAsia="仿宋_GB2312"/>
          <w:sz w:val="32"/>
          <w:szCs w:val="32"/>
        </w:rPr>
        <w:t>）</w:t>
      </w:r>
      <w:r>
        <w:rPr>
          <w:rFonts w:hint="eastAsia" w:eastAsia="仿宋_GB2312"/>
          <w:sz w:val="32"/>
          <w:szCs w:val="32"/>
          <w:lang w:eastAsia="zh-CN"/>
        </w:rPr>
        <w:t>其他依法减轻</w:t>
      </w:r>
      <w:r>
        <w:rPr>
          <w:rFonts w:eastAsia="仿宋_GB2312"/>
          <w:sz w:val="32"/>
          <w:szCs w:val="32"/>
          <w:lang w:val="zh-CN"/>
        </w:rPr>
        <w:t>行政处罚</w:t>
      </w:r>
      <w:r>
        <w:rPr>
          <w:rFonts w:hint="eastAsia" w:eastAsia="仿宋_GB2312"/>
          <w:sz w:val="32"/>
          <w:szCs w:val="32"/>
          <w:lang w:val="zh-CN"/>
        </w:rPr>
        <w:t>的情形</w:t>
      </w:r>
      <w:r>
        <w:rPr>
          <w:rFonts w:eastAsia="仿宋_GB2312"/>
          <w:sz w:val="32"/>
          <w:szCs w:val="32"/>
          <w:lang w:val="zh-CN"/>
        </w:rPr>
        <w:t>。</w:t>
      </w:r>
    </w:p>
    <w:p>
      <w:pPr>
        <w:pStyle w:val="15"/>
        <w:numPr>
          <w:ilvl w:val="0"/>
          <w:numId w:val="0"/>
        </w:numPr>
        <w:wordWrap w:val="0"/>
        <w:spacing w:line="594" w:lineRule="exact"/>
        <w:ind w:firstLine="640" w:firstLineChars="200"/>
        <w:jc w:val="both"/>
        <w:rPr>
          <w:rFonts w:hint="eastAsia" w:eastAsia="仿宋_GB2312"/>
          <w:sz w:val="32"/>
          <w:szCs w:val="32"/>
          <w:lang w:val="zh-CN"/>
        </w:rPr>
      </w:pPr>
      <w:r>
        <w:rPr>
          <w:rFonts w:eastAsia="仿宋_GB2312"/>
          <w:sz w:val="32"/>
          <w:szCs w:val="32"/>
          <w:lang w:val="zh-CN"/>
        </w:rPr>
        <w:t>当事人有</w:t>
      </w:r>
      <w:r>
        <w:rPr>
          <w:rFonts w:hint="eastAsia" w:eastAsia="仿宋_GB2312"/>
          <w:sz w:val="32"/>
          <w:szCs w:val="32"/>
          <w:lang w:val="zh-CN"/>
        </w:rPr>
        <w:t>本规定第十五条、第十六条规定的从轻行政处罚</w:t>
      </w:r>
      <w:r>
        <w:rPr>
          <w:rFonts w:eastAsia="仿宋_GB2312"/>
          <w:sz w:val="32"/>
          <w:szCs w:val="32"/>
          <w:lang w:val="zh-CN"/>
        </w:rPr>
        <w:t>情</w:t>
      </w:r>
      <w:r>
        <w:rPr>
          <w:rFonts w:hint="eastAsia" w:eastAsia="仿宋_GB2312"/>
          <w:sz w:val="32"/>
          <w:szCs w:val="32"/>
          <w:lang w:val="zh-CN"/>
        </w:rPr>
        <w:t>形</w:t>
      </w:r>
      <w:r>
        <w:rPr>
          <w:rFonts w:eastAsia="仿宋_GB2312"/>
          <w:sz w:val="32"/>
          <w:szCs w:val="32"/>
          <w:lang w:val="zh-CN"/>
        </w:rPr>
        <w:t>，</w:t>
      </w:r>
      <w:r>
        <w:rPr>
          <w:rFonts w:hint="eastAsia" w:eastAsia="仿宋_GB2312"/>
          <w:sz w:val="32"/>
          <w:szCs w:val="32"/>
          <w:lang w:val="zh-CN"/>
        </w:rPr>
        <w:t>从轻</w:t>
      </w:r>
      <w:r>
        <w:rPr>
          <w:rFonts w:eastAsia="仿宋_GB2312"/>
          <w:sz w:val="32"/>
          <w:szCs w:val="32"/>
          <w:lang w:val="zh-CN"/>
        </w:rPr>
        <w:t>处罚</w:t>
      </w:r>
      <w:r>
        <w:rPr>
          <w:rFonts w:eastAsia="仿宋_GB2312"/>
          <w:sz w:val="32"/>
          <w:szCs w:val="32"/>
          <w:lang w:val="en-US"/>
        </w:rPr>
        <w:t>后处罚</w:t>
      </w:r>
      <w:r>
        <w:rPr>
          <w:rFonts w:hint="eastAsia" w:eastAsia="仿宋_GB2312"/>
          <w:sz w:val="32"/>
          <w:szCs w:val="32"/>
          <w:lang w:val="zh-CN"/>
        </w:rPr>
        <w:t>仍然过重</w:t>
      </w:r>
      <w:r>
        <w:rPr>
          <w:rFonts w:eastAsia="仿宋_GB2312"/>
          <w:sz w:val="32"/>
          <w:szCs w:val="32"/>
          <w:lang w:val="zh-CN"/>
        </w:rPr>
        <w:t>的，</w:t>
      </w:r>
      <w:r>
        <w:rPr>
          <w:rFonts w:hint="eastAsia" w:eastAsia="仿宋_GB2312"/>
          <w:sz w:val="32"/>
          <w:szCs w:val="32"/>
          <w:lang w:val="zh-CN"/>
        </w:rPr>
        <w:t>经本部门负责人集体讨论决定，可以减轻</w:t>
      </w:r>
      <w:r>
        <w:rPr>
          <w:rFonts w:eastAsia="仿宋_GB2312"/>
          <w:sz w:val="32"/>
          <w:szCs w:val="32"/>
          <w:lang w:val="zh-CN"/>
        </w:rPr>
        <w:t>行政处罚。</w:t>
      </w:r>
    </w:p>
    <w:p>
      <w:pPr>
        <w:pStyle w:val="15"/>
        <w:wordWrap w:val="0"/>
        <w:spacing w:line="594" w:lineRule="exact"/>
        <w:ind w:firstLine="640" w:firstLineChars="200"/>
        <w:jc w:val="both"/>
        <w:rPr>
          <w:rFonts w:eastAsia="仿宋_GB2312"/>
          <w:sz w:val="32"/>
          <w:szCs w:val="32"/>
          <w:lang w:val="zh-CN"/>
        </w:rPr>
      </w:pPr>
      <w:r>
        <w:rPr>
          <w:rStyle w:val="16"/>
          <w:rFonts w:eastAsia="黑体"/>
          <w:b w:val="0"/>
          <w:bCs w:val="0"/>
          <w:sz w:val="32"/>
          <w:szCs w:val="32"/>
        </w:rPr>
        <w:t>第</w:t>
      </w:r>
      <w:r>
        <w:rPr>
          <w:rStyle w:val="16"/>
          <w:rFonts w:hint="eastAsia" w:eastAsia="黑体"/>
          <w:b w:val="0"/>
          <w:bCs w:val="0"/>
          <w:sz w:val="32"/>
          <w:szCs w:val="32"/>
        </w:rPr>
        <w:t>十</w:t>
      </w:r>
      <w:r>
        <w:rPr>
          <w:rStyle w:val="16"/>
          <w:rFonts w:hint="eastAsia" w:eastAsia="黑体"/>
          <w:b w:val="0"/>
          <w:bCs w:val="0"/>
          <w:sz w:val="32"/>
          <w:szCs w:val="32"/>
          <w:lang w:eastAsia="zh-CN"/>
        </w:rPr>
        <w:t>五</w:t>
      </w:r>
      <w:r>
        <w:rPr>
          <w:rStyle w:val="16"/>
          <w:rFonts w:eastAsia="黑体"/>
          <w:b w:val="0"/>
          <w:bCs w:val="0"/>
          <w:sz w:val="32"/>
          <w:szCs w:val="32"/>
        </w:rPr>
        <w:t>条</w:t>
      </w:r>
      <w:r>
        <w:rPr>
          <w:rFonts w:eastAsia="黑体"/>
          <w:sz w:val="32"/>
          <w:szCs w:val="32"/>
          <w:shd w:val="clear" w:color="auto" w:fill="FFFFFF"/>
        </w:rPr>
        <w:t>　</w:t>
      </w:r>
      <w:r>
        <w:rPr>
          <w:rFonts w:eastAsia="仿宋_GB2312"/>
          <w:sz w:val="32"/>
          <w:szCs w:val="32"/>
          <w:lang w:val="zh-CN"/>
        </w:rPr>
        <w:t>有下列情形之一，从轻</w:t>
      </w:r>
      <w:r>
        <w:rPr>
          <w:rFonts w:eastAsia="仿宋_GB2312"/>
          <w:sz w:val="32"/>
          <w:szCs w:val="32"/>
        </w:rPr>
        <w:t>行政</w:t>
      </w:r>
      <w:r>
        <w:rPr>
          <w:rFonts w:eastAsia="仿宋_GB2312"/>
          <w:sz w:val="32"/>
          <w:szCs w:val="32"/>
          <w:lang w:val="zh-CN"/>
        </w:rPr>
        <w:t>处罚：</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（一）已满十四周岁不满十八周岁的未成年人有违法行为</w:t>
      </w:r>
      <w:r>
        <w:rPr>
          <w:rFonts w:hint="eastAsia" w:eastAsia="仿宋_GB2312"/>
          <w:sz w:val="32"/>
          <w:szCs w:val="32"/>
          <w:lang w:val="zh-CN"/>
        </w:rPr>
        <w:t>的；</w:t>
      </w:r>
    </w:p>
    <w:p>
      <w:pPr>
        <w:wordWrap w:val="0"/>
        <w:spacing w:line="594" w:lineRule="exact"/>
        <w:ind w:firstLine="640" w:firstLineChars="200"/>
        <w:jc w:val="both"/>
        <w:rPr>
          <w:rFonts w:eastAsia="仿宋_GB2312"/>
          <w:sz w:val="32"/>
          <w:szCs w:val="32"/>
          <w:lang w:val="zh-CN"/>
        </w:rPr>
      </w:pPr>
      <w:r>
        <w:rPr>
          <w:rFonts w:hint="eastAsia" w:eastAsia="仿宋_GB2312"/>
          <w:sz w:val="32"/>
          <w:szCs w:val="32"/>
          <w:lang w:eastAsia="zh-CN"/>
        </w:rPr>
        <w:t>（二）</w:t>
      </w:r>
      <w:r>
        <w:rPr>
          <w:rFonts w:eastAsia="仿宋_GB2312"/>
          <w:sz w:val="32"/>
          <w:szCs w:val="32"/>
          <w:lang w:val="zh-CN"/>
        </w:rPr>
        <w:t>受他人诱骗实施违法行为的；</w:t>
      </w:r>
    </w:p>
    <w:p>
      <w:pPr>
        <w:pStyle w:val="15"/>
        <w:wordWrap w:val="0"/>
        <w:spacing w:line="594" w:lineRule="exact"/>
        <w:ind w:firstLine="640" w:firstLineChars="200"/>
        <w:jc w:val="both"/>
        <w:rPr>
          <w:rFonts w:eastAsia="仿宋_GB2312"/>
          <w:sz w:val="32"/>
          <w:szCs w:val="32"/>
          <w:lang w:val="zh-CN"/>
        </w:rPr>
      </w:pPr>
      <w:r>
        <w:rPr>
          <w:rFonts w:hint="eastAsia" w:eastAsia="仿宋_GB2312"/>
          <w:sz w:val="32"/>
          <w:szCs w:val="32"/>
          <w:lang w:val="zh-CN"/>
        </w:rPr>
        <w:t>（三）</w:t>
      </w:r>
      <w:r>
        <w:rPr>
          <w:rFonts w:eastAsia="仿宋_GB2312"/>
          <w:sz w:val="32"/>
          <w:szCs w:val="32"/>
          <w:lang w:val="zh-CN"/>
        </w:rPr>
        <w:t>主动减轻违法行为危害后果的；</w:t>
      </w:r>
    </w:p>
    <w:p>
      <w:pPr>
        <w:pStyle w:val="15"/>
        <w:wordWrap w:val="0"/>
        <w:spacing w:line="594" w:lineRule="exact"/>
        <w:ind w:firstLine="640" w:firstLineChars="200"/>
        <w:jc w:val="both"/>
        <w:rPr>
          <w:rFonts w:hint="eastAsia" w:eastAsia="仿宋_GB2312"/>
          <w:sz w:val="32"/>
          <w:szCs w:val="32"/>
          <w:lang w:val="zh-CN"/>
        </w:rPr>
      </w:pPr>
      <w:r>
        <w:rPr>
          <w:rFonts w:hint="eastAsia" w:eastAsia="仿宋_GB2312"/>
          <w:sz w:val="32"/>
          <w:szCs w:val="32"/>
          <w:lang w:val="zh-CN"/>
        </w:rPr>
        <w:t>（四）主动供述市场监督管理部门尚未掌握的违法行为的；</w:t>
      </w:r>
    </w:p>
    <w:p>
      <w:pPr>
        <w:pStyle w:val="15"/>
        <w:wordWrap w:val="0"/>
        <w:spacing w:line="594" w:lineRule="exact"/>
        <w:ind w:firstLine="640" w:firstLineChars="200"/>
        <w:jc w:val="both"/>
        <w:rPr>
          <w:rFonts w:eastAsia="仿宋_GB2312"/>
          <w:sz w:val="32"/>
          <w:szCs w:val="32"/>
          <w:lang w:val="zh-CN"/>
        </w:rPr>
      </w:pPr>
      <w:r>
        <w:rPr>
          <w:rFonts w:hint="eastAsia" w:eastAsia="仿宋_GB2312"/>
          <w:sz w:val="32"/>
          <w:szCs w:val="32"/>
          <w:lang w:val="zh-CN"/>
        </w:rPr>
        <w:t>（五）</w:t>
      </w:r>
      <w:r>
        <w:rPr>
          <w:rFonts w:eastAsia="仿宋_GB2312"/>
          <w:sz w:val="32"/>
          <w:szCs w:val="32"/>
          <w:lang w:val="zh-CN"/>
        </w:rPr>
        <w:t>配合市场监督管理部门查处违法行为有立功表现的；</w:t>
      </w:r>
    </w:p>
    <w:p>
      <w:pPr>
        <w:pStyle w:val="15"/>
        <w:wordWrap w:val="0"/>
        <w:spacing w:line="594" w:lineRule="exact"/>
        <w:ind w:firstLine="640" w:firstLineChars="200"/>
        <w:jc w:val="both"/>
        <w:rPr>
          <w:rFonts w:hint="eastAsia" w:eastAsia="仿宋_GB2312"/>
          <w:sz w:val="32"/>
          <w:szCs w:val="32"/>
          <w:lang w:val="zh-CN"/>
        </w:rPr>
      </w:pPr>
      <w:r>
        <w:rPr>
          <w:rFonts w:hint="eastAsia" w:eastAsia="仿宋_GB2312"/>
          <w:sz w:val="32"/>
          <w:szCs w:val="32"/>
          <w:lang w:val="zh-CN"/>
        </w:rPr>
        <w:t>（六）其他依法</w:t>
      </w:r>
      <w:r>
        <w:rPr>
          <w:rFonts w:hint="eastAsia" w:eastAsia="仿宋_GB2312"/>
          <w:sz w:val="32"/>
          <w:szCs w:val="32"/>
          <w:lang w:eastAsia="zh-CN"/>
        </w:rPr>
        <w:t>从轻</w:t>
      </w:r>
      <w:r>
        <w:rPr>
          <w:rFonts w:eastAsia="仿宋_GB2312"/>
          <w:sz w:val="32"/>
          <w:szCs w:val="32"/>
          <w:lang w:val="zh-CN"/>
        </w:rPr>
        <w:t>行政处罚</w:t>
      </w:r>
      <w:r>
        <w:rPr>
          <w:rFonts w:hint="eastAsia" w:eastAsia="仿宋_GB2312"/>
          <w:sz w:val="32"/>
          <w:szCs w:val="32"/>
          <w:lang w:val="zh-CN"/>
        </w:rPr>
        <w:t>的情形。</w:t>
      </w:r>
    </w:p>
    <w:p>
      <w:pPr>
        <w:pStyle w:val="15"/>
        <w:wordWrap w:val="0"/>
        <w:spacing w:line="594" w:lineRule="exact"/>
        <w:ind w:firstLine="640" w:firstLineChars="200"/>
        <w:jc w:val="both"/>
        <w:rPr>
          <w:rFonts w:hint="eastAsia" w:eastAsia="仿宋_GB2312"/>
          <w:sz w:val="32"/>
          <w:szCs w:val="32"/>
          <w:lang w:val="zh-CN"/>
        </w:rPr>
      </w:pPr>
      <w:r>
        <w:rPr>
          <w:rFonts w:hint="eastAsia" w:eastAsia="仿宋_GB2312"/>
          <w:sz w:val="32"/>
          <w:szCs w:val="32"/>
          <w:lang w:val="zh-CN"/>
        </w:rPr>
        <w:t>当事人有本规定第十四条规定的减轻行政处罚情形，但减轻处罚</w:t>
      </w:r>
      <w:r>
        <w:rPr>
          <w:rFonts w:hint="default" w:eastAsia="仿宋_GB2312"/>
          <w:sz w:val="32"/>
          <w:szCs w:val="32"/>
          <w:lang w:val="en-US"/>
        </w:rPr>
        <w:t>后处罚</w:t>
      </w:r>
      <w:r>
        <w:rPr>
          <w:rFonts w:hint="eastAsia" w:eastAsia="仿宋_GB2312"/>
          <w:sz w:val="32"/>
          <w:szCs w:val="32"/>
          <w:lang w:val="zh-CN"/>
        </w:rPr>
        <w:t>过轻的，</w:t>
      </w:r>
      <w:r>
        <w:rPr>
          <w:rFonts w:hint="default" w:eastAsia="仿宋_GB2312"/>
          <w:sz w:val="32"/>
          <w:szCs w:val="32"/>
          <w:lang w:val="en-US"/>
        </w:rPr>
        <w:t>经本部门负责人集体</w:t>
      </w:r>
      <w:r>
        <w:rPr>
          <w:rFonts w:hint="eastAsia" w:eastAsia="仿宋_GB2312"/>
          <w:sz w:val="32"/>
          <w:szCs w:val="32"/>
          <w:lang w:val="en-US" w:eastAsia="zh-CN"/>
        </w:rPr>
        <w:t>讨</w:t>
      </w:r>
      <w:r>
        <w:rPr>
          <w:rFonts w:hint="default" w:eastAsia="仿宋_GB2312"/>
          <w:sz w:val="32"/>
          <w:szCs w:val="32"/>
          <w:lang w:val="en-US"/>
        </w:rPr>
        <w:t>论决定，可以</w:t>
      </w:r>
      <w:r>
        <w:rPr>
          <w:rFonts w:hint="eastAsia" w:eastAsia="仿宋_GB2312"/>
          <w:sz w:val="32"/>
          <w:szCs w:val="32"/>
          <w:lang w:val="zh-CN"/>
        </w:rPr>
        <w:t>从轻行政处罚。</w:t>
      </w:r>
    </w:p>
    <w:p>
      <w:pPr>
        <w:pStyle w:val="15"/>
        <w:wordWrap w:val="0"/>
        <w:spacing w:line="594" w:lineRule="exact"/>
        <w:ind w:firstLine="640" w:firstLineChars="200"/>
        <w:jc w:val="both"/>
        <w:rPr>
          <w:rFonts w:eastAsia="仿宋_GB2312"/>
          <w:sz w:val="32"/>
          <w:szCs w:val="32"/>
          <w:lang w:val="zh-CN"/>
        </w:rPr>
      </w:pPr>
      <w:r>
        <w:rPr>
          <w:rStyle w:val="16"/>
          <w:rFonts w:eastAsia="黑体"/>
          <w:b w:val="0"/>
          <w:bCs w:val="0"/>
          <w:sz w:val="32"/>
          <w:szCs w:val="32"/>
        </w:rPr>
        <w:t>第</w:t>
      </w:r>
      <w:r>
        <w:rPr>
          <w:rStyle w:val="16"/>
          <w:rFonts w:hint="eastAsia" w:eastAsia="黑体"/>
          <w:b w:val="0"/>
          <w:bCs w:val="0"/>
          <w:sz w:val="32"/>
          <w:szCs w:val="32"/>
        </w:rPr>
        <w:t>十</w:t>
      </w:r>
      <w:r>
        <w:rPr>
          <w:rStyle w:val="16"/>
          <w:rFonts w:hint="eastAsia" w:eastAsia="黑体"/>
          <w:b w:val="0"/>
          <w:bCs w:val="0"/>
          <w:sz w:val="32"/>
          <w:szCs w:val="32"/>
          <w:lang w:eastAsia="zh-CN"/>
        </w:rPr>
        <w:t>六</w:t>
      </w:r>
      <w:r>
        <w:rPr>
          <w:rStyle w:val="16"/>
          <w:rFonts w:eastAsia="黑体"/>
          <w:b w:val="0"/>
          <w:bCs w:val="0"/>
          <w:sz w:val="32"/>
          <w:szCs w:val="32"/>
        </w:rPr>
        <w:t>条</w:t>
      </w:r>
      <w:r>
        <w:rPr>
          <w:rFonts w:eastAsia="黑体"/>
          <w:sz w:val="32"/>
          <w:szCs w:val="32"/>
          <w:shd w:val="clear" w:color="auto" w:fill="FFFFFF"/>
        </w:rPr>
        <w:t>　</w:t>
      </w:r>
      <w:r>
        <w:rPr>
          <w:rFonts w:eastAsia="仿宋_GB2312"/>
          <w:sz w:val="32"/>
          <w:szCs w:val="32"/>
          <w:lang w:val="zh-CN"/>
        </w:rPr>
        <w:t>有下列情形之一，</w:t>
      </w:r>
      <w:r>
        <w:rPr>
          <w:rFonts w:hint="eastAsia" w:eastAsia="仿宋_GB2312"/>
          <w:sz w:val="32"/>
          <w:szCs w:val="32"/>
          <w:lang w:val="zh-CN"/>
        </w:rPr>
        <w:t>可以</w:t>
      </w:r>
      <w:r>
        <w:rPr>
          <w:rFonts w:eastAsia="仿宋_GB2312"/>
          <w:sz w:val="32"/>
          <w:szCs w:val="32"/>
          <w:lang w:val="zh-CN"/>
        </w:rPr>
        <w:t>从轻</w:t>
      </w:r>
      <w:r>
        <w:rPr>
          <w:rFonts w:eastAsia="仿宋_GB2312"/>
          <w:sz w:val="32"/>
          <w:szCs w:val="32"/>
        </w:rPr>
        <w:t>行政</w:t>
      </w:r>
      <w:r>
        <w:rPr>
          <w:rFonts w:eastAsia="仿宋_GB2312"/>
          <w:sz w:val="32"/>
          <w:szCs w:val="32"/>
          <w:lang w:val="zh-CN"/>
        </w:rPr>
        <w:t>处罚：</w:t>
      </w:r>
    </w:p>
    <w:p>
      <w:pPr>
        <w:pStyle w:val="15"/>
        <w:wordWrap w:val="0"/>
        <w:spacing w:line="594" w:lineRule="exact"/>
        <w:ind w:firstLine="640" w:firstLineChars="200"/>
        <w:jc w:val="both"/>
        <w:rPr>
          <w:rFonts w:eastAsia="仿宋_GB2312"/>
          <w:sz w:val="32"/>
          <w:szCs w:val="32"/>
          <w:highlight w:val="none"/>
          <w:lang w:val="zh-CN"/>
        </w:rPr>
      </w:pPr>
      <w:r>
        <w:rPr>
          <w:rFonts w:eastAsia="仿宋_GB2312"/>
          <w:sz w:val="32"/>
          <w:szCs w:val="32"/>
          <w:highlight w:val="none"/>
          <w:lang w:val="zh-CN"/>
        </w:rPr>
        <w:t>（</w:t>
      </w:r>
      <w:r>
        <w:rPr>
          <w:rFonts w:hint="eastAsia" w:eastAsia="仿宋_GB2312"/>
          <w:sz w:val="32"/>
          <w:szCs w:val="32"/>
          <w:highlight w:val="none"/>
          <w:lang w:val="zh-CN"/>
        </w:rPr>
        <w:t>一</w:t>
      </w:r>
      <w:r>
        <w:rPr>
          <w:rFonts w:eastAsia="仿宋_GB2312"/>
          <w:sz w:val="32"/>
          <w:szCs w:val="32"/>
          <w:highlight w:val="none"/>
          <w:lang w:val="zh-CN"/>
        </w:rPr>
        <w:t>）</w:t>
      </w:r>
      <w:r>
        <w:rPr>
          <w:rFonts w:eastAsia="仿宋_GB2312"/>
          <w:sz w:val="32"/>
          <w:szCs w:val="32"/>
          <w:highlight w:val="none"/>
        </w:rPr>
        <w:t>尚未完全丧失辨认或者控制自己行为能力的精神病人、智力残疾人有违法行为</w:t>
      </w:r>
      <w:r>
        <w:rPr>
          <w:rFonts w:hint="eastAsia" w:eastAsia="仿宋_GB2312"/>
          <w:sz w:val="32"/>
          <w:szCs w:val="32"/>
          <w:highlight w:val="none"/>
          <w:lang w:eastAsia="zh-CN"/>
        </w:rPr>
        <w:t>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w:t>
      </w:r>
      <w:r>
        <w:rPr>
          <w:rFonts w:hint="eastAsia" w:eastAsia="仿宋_GB2312"/>
          <w:sz w:val="32"/>
          <w:szCs w:val="32"/>
          <w:lang w:val="zh-CN"/>
        </w:rPr>
        <w:t>二）</w:t>
      </w:r>
      <w:r>
        <w:rPr>
          <w:rFonts w:eastAsia="仿宋_GB2312"/>
          <w:sz w:val="32"/>
          <w:szCs w:val="32"/>
        </w:rPr>
        <w:t>违法行为轻微</w:t>
      </w:r>
      <w:r>
        <w:rPr>
          <w:rFonts w:hint="eastAsia" w:eastAsia="仿宋_GB2312"/>
          <w:sz w:val="32"/>
          <w:szCs w:val="32"/>
        </w:rPr>
        <w:t>的</w:t>
      </w:r>
      <w:r>
        <w:rPr>
          <w:rFonts w:eastAsia="仿宋_GB2312"/>
          <w:sz w:val="32"/>
          <w:szCs w:val="32"/>
        </w:rPr>
        <w:t>；</w:t>
      </w:r>
    </w:p>
    <w:p>
      <w:pPr>
        <w:pStyle w:val="15"/>
        <w:wordWrap w:val="0"/>
        <w:spacing w:line="594" w:lineRule="exact"/>
        <w:ind w:firstLine="640" w:firstLineChars="200"/>
        <w:jc w:val="both"/>
        <w:rPr>
          <w:rFonts w:hint="default" w:eastAsia="仿宋_GB2312"/>
          <w:b w:val="0"/>
          <w:sz w:val="32"/>
          <w:szCs w:val="32"/>
          <w:lang w:val="zh-CN"/>
        </w:rPr>
      </w:pPr>
      <w:r>
        <w:rPr>
          <w:rFonts w:eastAsia="仿宋_GB2312"/>
          <w:sz w:val="32"/>
          <w:szCs w:val="32"/>
          <w:lang w:val="zh-CN"/>
        </w:rPr>
        <w:t>（</w:t>
      </w:r>
      <w:r>
        <w:rPr>
          <w:rFonts w:hint="eastAsia" w:eastAsia="仿宋_GB2312"/>
          <w:sz w:val="32"/>
          <w:szCs w:val="32"/>
          <w:lang w:val="zh-CN"/>
        </w:rPr>
        <w:t>三</w:t>
      </w:r>
      <w:r>
        <w:rPr>
          <w:rFonts w:eastAsia="仿宋_GB2312"/>
          <w:sz w:val="32"/>
          <w:szCs w:val="32"/>
          <w:lang w:val="zh-CN"/>
        </w:rPr>
        <w:t>）</w:t>
      </w:r>
      <w:r>
        <w:rPr>
          <w:rFonts w:hint="default" w:eastAsia="仿宋_GB2312"/>
          <w:b w:val="0"/>
          <w:sz w:val="32"/>
          <w:szCs w:val="32"/>
          <w:lang w:val="zh-CN"/>
        </w:rPr>
        <w:t>危害后果轻微的；</w:t>
      </w:r>
    </w:p>
    <w:p>
      <w:pPr>
        <w:wordWrap w:val="0"/>
        <w:spacing w:line="594" w:lineRule="exact"/>
        <w:ind w:firstLine="640" w:firstLineChars="200"/>
        <w:jc w:val="both"/>
        <w:rPr>
          <w:rFonts w:eastAsia="仿宋_GB2312"/>
          <w:sz w:val="32"/>
          <w:szCs w:val="32"/>
        </w:rPr>
      </w:pPr>
      <w:r>
        <w:rPr>
          <w:rFonts w:hint="eastAsia" w:eastAsia="仿宋_GB2312"/>
          <w:sz w:val="32"/>
          <w:szCs w:val="32"/>
          <w:lang w:eastAsia="zh-CN"/>
        </w:rPr>
        <w:t>（四）</w:t>
      </w:r>
      <w:r>
        <w:rPr>
          <w:rFonts w:eastAsia="仿宋_GB2312"/>
          <w:sz w:val="32"/>
          <w:szCs w:val="32"/>
        </w:rPr>
        <w:t>积极配合市场监督管理部门调查并主动提供证据材料的</w:t>
      </w:r>
      <w:r>
        <w:rPr>
          <w:rFonts w:hint="eastAsia" w:eastAsia="仿宋_GB2312"/>
          <w:sz w:val="32"/>
          <w:szCs w:val="32"/>
        </w:rPr>
        <w:t>；</w:t>
      </w:r>
    </w:p>
    <w:p>
      <w:pPr>
        <w:wordWrap w:val="0"/>
        <w:spacing w:line="594" w:lineRule="exact"/>
        <w:ind w:firstLine="640" w:firstLineChars="200"/>
        <w:jc w:val="both"/>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）及时改正违法行为，</w:t>
      </w:r>
      <w:r>
        <w:rPr>
          <w:rFonts w:hint="eastAsia" w:eastAsia="仿宋_GB2312"/>
          <w:sz w:val="32"/>
          <w:szCs w:val="32"/>
          <w:lang w:eastAsia="zh-CN"/>
        </w:rPr>
        <w:t>并有针对性</w:t>
      </w:r>
      <w:r>
        <w:rPr>
          <w:rFonts w:hint="eastAsia" w:eastAsia="仿宋_GB2312"/>
          <w:sz w:val="32"/>
          <w:szCs w:val="32"/>
        </w:rPr>
        <w:t>建立或者完善管理制度的；</w:t>
      </w:r>
    </w:p>
    <w:p>
      <w:pPr>
        <w:wordWrap w:val="0"/>
        <w:spacing w:line="594"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lang w:eastAsia="zh-CN"/>
        </w:rPr>
        <w:t>六</w:t>
      </w:r>
      <w:r>
        <w:rPr>
          <w:rFonts w:eastAsia="仿宋_GB2312"/>
          <w:sz w:val="32"/>
          <w:szCs w:val="32"/>
        </w:rPr>
        <w:t>）在共同违法行为中起次要或者辅助作用的；</w:t>
      </w:r>
    </w:p>
    <w:p>
      <w:pPr>
        <w:wordWrap w:val="0"/>
        <w:spacing w:line="594"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lang w:eastAsia="zh-CN"/>
        </w:rPr>
        <w:t>七</w:t>
      </w:r>
      <w:r>
        <w:rPr>
          <w:rFonts w:eastAsia="仿宋_GB2312"/>
          <w:sz w:val="32"/>
          <w:szCs w:val="32"/>
        </w:rPr>
        <w:t>）危害后果由多重因素造成，违法行为在危害后果中所起的作用为次要的；</w:t>
      </w:r>
    </w:p>
    <w:p>
      <w:pPr>
        <w:pStyle w:val="15"/>
        <w:wordWrap w:val="0"/>
        <w:spacing w:line="594" w:lineRule="exact"/>
        <w:ind w:firstLine="640" w:firstLineChars="200"/>
        <w:jc w:val="both"/>
        <w:rPr>
          <w:rFonts w:hint="eastAsia" w:eastAsia="仿宋_GB2312"/>
          <w:sz w:val="32"/>
          <w:szCs w:val="32"/>
          <w:lang w:val="zh-CN"/>
        </w:rPr>
      </w:pPr>
      <w:r>
        <w:rPr>
          <w:rFonts w:hint="eastAsia" w:eastAsia="仿宋_GB2312"/>
          <w:sz w:val="32"/>
          <w:szCs w:val="32"/>
          <w:lang w:val="zh-CN"/>
        </w:rPr>
        <w:t>（八）其他依法可以</w:t>
      </w:r>
      <w:r>
        <w:rPr>
          <w:rFonts w:hint="eastAsia" w:eastAsia="仿宋_GB2312"/>
          <w:sz w:val="32"/>
          <w:szCs w:val="32"/>
          <w:lang w:eastAsia="zh-CN"/>
        </w:rPr>
        <w:t>从轻</w:t>
      </w:r>
      <w:r>
        <w:rPr>
          <w:rFonts w:eastAsia="仿宋_GB2312"/>
          <w:sz w:val="32"/>
          <w:szCs w:val="32"/>
          <w:lang w:val="zh-CN"/>
        </w:rPr>
        <w:t>行政处罚</w:t>
      </w:r>
      <w:r>
        <w:rPr>
          <w:rFonts w:hint="eastAsia" w:eastAsia="仿宋_GB2312"/>
          <w:sz w:val="32"/>
          <w:szCs w:val="32"/>
          <w:lang w:val="zh-CN"/>
        </w:rPr>
        <w:t>的情形。</w:t>
      </w:r>
    </w:p>
    <w:p>
      <w:pPr>
        <w:pStyle w:val="15"/>
        <w:wordWrap w:val="0"/>
        <w:adjustRightInd w:val="0"/>
        <w:snapToGrid w:val="0"/>
        <w:spacing w:line="594" w:lineRule="exact"/>
        <w:ind w:firstLine="640" w:firstLineChars="200"/>
        <w:jc w:val="both"/>
        <w:rPr>
          <w:rStyle w:val="16"/>
          <w:rFonts w:eastAsia="仿宋_GB2312"/>
          <w:b w:val="0"/>
          <w:bCs w:val="0"/>
          <w:sz w:val="32"/>
          <w:szCs w:val="32"/>
        </w:rPr>
      </w:pPr>
      <w:r>
        <w:rPr>
          <w:rStyle w:val="16"/>
          <w:rFonts w:eastAsia="黑体"/>
          <w:b w:val="0"/>
          <w:bCs w:val="0"/>
          <w:sz w:val="32"/>
          <w:szCs w:val="32"/>
          <w:lang w:val="zh-CN"/>
        </w:rPr>
        <w:t>第</w:t>
      </w:r>
      <w:r>
        <w:rPr>
          <w:rStyle w:val="16"/>
          <w:rFonts w:hint="eastAsia" w:eastAsia="黑体"/>
          <w:b w:val="0"/>
          <w:bCs w:val="0"/>
          <w:sz w:val="32"/>
          <w:szCs w:val="32"/>
          <w:lang w:val="zh-CN"/>
        </w:rPr>
        <w:t>十七</w:t>
      </w:r>
      <w:r>
        <w:rPr>
          <w:rStyle w:val="16"/>
          <w:rFonts w:eastAsia="黑体"/>
          <w:b w:val="0"/>
          <w:bCs w:val="0"/>
          <w:sz w:val="32"/>
          <w:szCs w:val="32"/>
          <w:lang w:val="zh-CN"/>
        </w:rPr>
        <w:t>条</w:t>
      </w:r>
      <w:r>
        <w:rPr>
          <w:rFonts w:eastAsia="黑体"/>
          <w:sz w:val="32"/>
          <w:szCs w:val="32"/>
          <w:shd w:val="clear" w:color="auto" w:fill="FFFFFF"/>
        </w:rPr>
        <w:t>　</w:t>
      </w:r>
      <w:r>
        <w:rPr>
          <w:rStyle w:val="16"/>
          <w:rFonts w:eastAsia="仿宋_GB2312"/>
          <w:b w:val="0"/>
          <w:bCs w:val="0"/>
          <w:sz w:val="32"/>
          <w:szCs w:val="32"/>
        </w:rPr>
        <w:t>有下列情形之一，从重行政处罚：</w:t>
      </w:r>
    </w:p>
    <w:p>
      <w:pPr>
        <w:pStyle w:val="15"/>
        <w:numPr>
          <w:ilvl w:val="-1"/>
          <w:numId w:val="0"/>
        </w:numPr>
        <w:wordWrap w:val="0"/>
        <w:adjustRightInd w:val="0"/>
        <w:snapToGrid w:val="0"/>
        <w:spacing w:line="594" w:lineRule="exact"/>
        <w:ind w:firstLine="640" w:firstLineChars="200"/>
        <w:jc w:val="both"/>
        <w:rPr>
          <w:rFonts w:hint="default" w:eastAsia="仿宋_GB2312"/>
          <w:kern w:val="0"/>
          <w:sz w:val="32"/>
          <w:szCs w:val="32"/>
          <w:lang w:val="en-US"/>
        </w:rPr>
      </w:pPr>
      <w:r>
        <w:rPr>
          <w:rStyle w:val="16"/>
          <w:rFonts w:hint="eastAsia" w:eastAsia="仿宋_GB2312"/>
          <w:b w:val="0"/>
          <w:bCs w:val="0"/>
          <w:sz w:val="32"/>
          <w:szCs w:val="32"/>
          <w:lang w:eastAsia="zh-CN"/>
        </w:rPr>
        <w:t>（一）</w:t>
      </w:r>
      <w:r>
        <w:rPr>
          <w:rStyle w:val="16"/>
          <w:rFonts w:hint="default" w:eastAsia="仿宋_GB2312"/>
          <w:b w:val="0"/>
          <w:bCs w:val="0"/>
          <w:sz w:val="32"/>
          <w:szCs w:val="32"/>
          <w:lang w:val="zh-CN"/>
        </w:rPr>
        <w:t>违法行为</w:t>
      </w:r>
      <w:r>
        <w:rPr>
          <w:rStyle w:val="16"/>
          <w:rFonts w:hint="default" w:eastAsia="仿宋_GB2312"/>
          <w:b w:val="0"/>
          <w:bCs w:val="0"/>
          <w:color w:val="000000"/>
          <w:kern w:val="0"/>
          <w:sz w:val="32"/>
          <w:szCs w:val="32"/>
          <w:lang w:val="zh-CN"/>
        </w:rPr>
        <w:t>严</w:t>
      </w:r>
      <w:r>
        <w:rPr>
          <w:rStyle w:val="11"/>
          <w:rFonts w:hint="default" w:eastAsia="仿宋_GB2312"/>
          <w:color w:val="000000"/>
          <w:kern w:val="0"/>
          <w:sz w:val="32"/>
          <w:szCs w:val="32"/>
          <w:lang w:val="en-US"/>
        </w:rPr>
        <w:t>重危害国家安全、社会公共利益</w:t>
      </w:r>
      <w:r>
        <w:rPr>
          <w:rStyle w:val="11"/>
          <w:rFonts w:hint="default" w:eastAsia="仿宋_GB2312"/>
          <w:sz w:val="32"/>
          <w:szCs w:val="32"/>
        </w:rPr>
        <w:t>，</w:t>
      </w:r>
      <w:r>
        <w:rPr>
          <w:rStyle w:val="11"/>
          <w:rFonts w:hint="default" w:eastAsia="仿宋_GB2312"/>
          <w:sz w:val="32"/>
          <w:szCs w:val="32"/>
          <w:lang w:val="en-US"/>
        </w:rPr>
        <w:t>或者</w:t>
      </w:r>
      <w:r>
        <w:rPr>
          <w:rStyle w:val="11"/>
          <w:rFonts w:hint="default" w:eastAsia="仿宋_GB2312"/>
          <w:color w:val="000000"/>
          <w:kern w:val="0"/>
          <w:sz w:val="32"/>
          <w:szCs w:val="32"/>
          <w:lang w:val="en-US"/>
        </w:rPr>
        <w:t>严重破坏经济社会秩序</w:t>
      </w:r>
      <w:r>
        <w:rPr>
          <w:rStyle w:val="11"/>
          <w:rFonts w:hint="default" w:eastAsia="仿宋_GB2312"/>
          <w:sz w:val="32"/>
          <w:szCs w:val="32"/>
        </w:rPr>
        <w:t>的</w:t>
      </w:r>
      <w:r>
        <w:rPr>
          <w:rStyle w:val="11"/>
          <w:rFonts w:hint="default" w:eastAsia="仿宋_GB2312"/>
          <w:color w:val="000000"/>
          <w:kern w:val="0"/>
          <w:sz w:val="32"/>
          <w:szCs w:val="32"/>
          <w:lang w:val="en-US"/>
        </w:rPr>
        <w:t>；</w:t>
      </w:r>
    </w:p>
    <w:p>
      <w:pPr>
        <w:pStyle w:val="15"/>
        <w:numPr>
          <w:ilvl w:val="0"/>
          <w:numId w:val="0"/>
        </w:numPr>
        <w:wordWrap w:val="0"/>
        <w:adjustRightInd w:val="0"/>
        <w:snapToGrid w:val="0"/>
        <w:spacing w:line="594" w:lineRule="exact"/>
        <w:ind w:firstLine="640" w:firstLineChars="200"/>
        <w:jc w:val="both"/>
        <w:rPr>
          <w:rFonts w:hint="eastAsia" w:eastAsia="仿宋_GB2312"/>
          <w:b w:val="0"/>
          <w:bCs w:val="0"/>
          <w:sz w:val="32"/>
          <w:szCs w:val="32"/>
          <w:lang w:val="en-US"/>
        </w:rPr>
      </w:pPr>
      <w:r>
        <w:rPr>
          <w:rStyle w:val="11"/>
          <w:rFonts w:hint="default" w:ascii="Times New Roman" w:hAnsi="Times New Roman" w:eastAsia="仿宋_GB2312" w:cs="Times New Roman"/>
          <w:sz w:val="32"/>
          <w:szCs w:val="32"/>
          <w:lang w:val="en-US"/>
        </w:rPr>
        <w:t>（</w:t>
      </w:r>
      <w:r>
        <w:rPr>
          <w:rFonts w:hint="default" w:eastAsia="仿宋_GB2312" w:cs="Times New Roman"/>
          <w:sz w:val="32"/>
          <w:szCs w:val="32"/>
          <w:lang w:val="en-US" w:eastAsia="zh-CN"/>
        </w:rPr>
        <w:t>二</w:t>
      </w:r>
      <w:r>
        <w:rPr>
          <w:rStyle w:val="11"/>
          <w:rFonts w:hint="default" w:ascii="Times New Roman" w:hAnsi="Times New Roman" w:eastAsia="仿宋_GB2312" w:cs="Times New Roman"/>
          <w:sz w:val="32"/>
          <w:szCs w:val="32"/>
          <w:lang w:val="en-US"/>
        </w:rPr>
        <w:t>）</w:t>
      </w:r>
      <w:r>
        <w:rPr>
          <w:rFonts w:hint="default" w:eastAsia="仿宋_GB2312" w:cs="Times New Roman"/>
          <w:sz w:val="32"/>
          <w:szCs w:val="32"/>
          <w:lang w:val="en-US" w:eastAsia="zh-CN"/>
        </w:rPr>
        <w:t>当</w:t>
      </w:r>
      <w:r>
        <w:rPr>
          <w:rStyle w:val="11"/>
          <w:rFonts w:hint="eastAsia" w:eastAsia="仿宋_GB2312"/>
          <w:sz w:val="32"/>
          <w:szCs w:val="32"/>
          <w:lang w:val="zh-CN"/>
        </w:rPr>
        <w:t>事人故意实施违法行为，且违法</w:t>
      </w:r>
      <w:r>
        <w:rPr>
          <w:rFonts w:hint="eastAsia" w:eastAsia="仿宋_GB2312"/>
          <w:b w:val="0"/>
          <w:bCs w:val="0"/>
          <w:sz w:val="32"/>
          <w:szCs w:val="32"/>
          <w:lang w:val="en-US"/>
        </w:rPr>
        <w:t>情节恶劣的</w:t>
      </w:r>
      <w:r>
        <w:rPr>
          <w:rStyle w:val="11"/>
          <w:rFonts w:hint="eastAsia" w:eastAsia="仿宋_GB2312"/>
          <w:sz w:val="32"/>
          <w:szCs w:val="32"/>
          <w:lang w:val="zh-CN"/>
        </w:rPr>
        <w:t>；</w:t>
      </w:r>
    </w:p>
    <w:p>
      <w:pPr>
        <w:pStyle w:val="15"/>
        <w:numPr>
          <w:ilvl w:val="0"/>
          <w:numId w:val="0"/>
        </w:numPr>
        <w:wordWrap w:val="0"/>
        <w:adjustRightInd w:val="0"/>
        <w:snapToGrid w:val="0"/>
        <w:spacing w:line="594" w:lineRule="exact"/>
        <w:ind w:firstLine="640" w:firstLineChars="200"/>
        <w:jc w:val="both"/>
        <w:rPr>
          <w:rStyle w:val="11"/>
          <w:rFonts w:hint="eastAsia" w:ascii="Times New Roman" w:hAnsi="Times New Roman" w:eastAsia="仿宋_GB2312" w:cs="Times New Roman"/>
          <w:b w:val="0"/>
          <w:bCs w:val="0"/>
          <w:sz w:val="32"/>
          <w:szCs w:val="32"/>
          <w:lang w:val="zh-CN" w:eastAsia="zh-CN"/>
        </w:rPr>
      </w:pPr>
      <w:r>
        <w:rPr>
          <w:rStyle w:val="11"/>
          <w:rFonts w:hint="eastAsia" w:ascii="Times New Roman" w:hAnsi="Times New Roman" w:eastAsia="仿宋_GB2312" w:cs="Times New Roman"/>
          <w:b w:val="0"/>
          <w:bCs w:val="0"/>
          <w:sz w:val="32"/>
          <w:szCs w:val="32"/>
          <w:lang w:val="zh-CN" w:eastAsia="zh-CN"/>
        </w:rPr>
        <w:t>（三）</w:t>
      </w:r>
      <w:r>
        <w:rPr>
          <w:rStyle w:val="11"/>
          <w:rFonts w:hint="eastAsia" w:eastAsia="仿宋_GB2312"/>
          <w:bCs w:val="0"/>
          <w:sz w:val="32"/>
          <w:szCs w:val="32"/>
          <w:lang w:val="zh-CN"/>
        </w:rPr>
        <w:t>在重大传染病疫情等突发事件期间，有违反突发事件应对措施行为的</w:t>
      </w:r>
      <w:r>
        <w:rPr>
          <w:rStyle w:val="11"/>
          <w:rFonts w:hint="eastAsia" w:eastAsia="仿宋_GB2312"/>
          <w:bCs w:val="0"/>
          <w:sz w:val="32"/>
          <w:szCs w:val="32"/>
          <w:lang w:val="zh-CN" w:eastAsia="zh-CN"/>
        </w:rPr>
        <w:t>；</w:t>
      </w:r>
    </w:p>
    <w:p>
      <w:pPr>
        <w:pStyle w:val="15"/>
        <w:wordWrap w:val="0"/>
        <w:spacing w:line="594" w:lineRule="exact"/>
        <w:ind w:firstLine="640" w:firstLineChars="200"/>
        <w:jc w:val="both"/>
        <w:rPr>
          <w:rStyle w:val="16"/>
          <w:rFonts w:eastAsia="仿宋_GB2312"/>
          <w:b w:val="0"/>
          <w:bCs w:val="0"/>
          <w:sz w:val="32"/>
          <w:szCs w:val="32"/>
        </w:rPr>
      </w:pPr>
      <w:r>
        <w:rPr>
          <w:rStyle w:val="11"/>
          <w:rFonts w:hint="eastAsia" w:eastAsia="仿宋_GB2312"/>
          <w:bCs w:val="0"/>
          <w:sz w:val="32"/>
          <w:szCs w:val="32"/>
          <w:lang w:val="zh-CN"/>
        </w:rPr>
        <w:t>（四）</w:t>
      </w:r>
      <w:r>
        <w:rPr>
          <w:rFonts w:hint="eastAsia" w:eastAsia="仿宋_GB2312"/>
          <w:b w:val="0"/>
          <w:bCs w:val="0"/>
          <w:sz w:val="32"/>
          <w:szCs w:val="32"/>
          <w:lang w:val="zh-CN"/>
        </w:rPr>
        <w:t>违法行为造成他人人身伤亡、重大财产损失等严重危害后果，或者造成恶劣社会影响的；</w:t>
      </w:r>
    </w:p>
    <w:p>
      <w:pPr>
        <w:pStyle w:val="15"/>
        <w:wordWrap w:val="0"/>
        <w:spacing w:line="594" w:lineRule="exact"/>
        <w:ind w:firstLine="640" w:firstLineChars="200"/>
        <w:jc w:val="both"/>
        <w:rPr>
          <w:rFonts w:eastAsia="仿宋_GB2312"/>
          <w:strike/>
          <w:sz w:val="32"/>
          <w:szCs w:val="32"/>
          <w:lang w:val="zh-CN"/>
        </w:rPr>
      </w:pPr>
      <w:r>
        <w:rPr>
          <w:rFonts w:hint="eastAsia" w:eastAsia="仿宋_GB2312"/>
          <w:sz w:val="32"/>
          <w:szCs w:val="32"/>
          <w:lang w:val="zh-CN"/>
        </w:rPr>
        <w:t>（五）</w:t>
      </w:r>
      <w:r>
        <w:rPr>
          <w:rFonts w:eastAsia="仿宋_GB2312"/>
          <w:sz w:val="32"/>
          <w:szCs w:val="32"/>
          <w:lang w:val="zh-CN"/>
        </w:rPr>
        <w:t>因同一性质的违法行为受过刑事处罚，或者自市场监督管理部门作出行政处罚决定之日起一年内再次发生同一性质违法行为的</w:t>
      </w:r>
      <w:r>
        <w:rPr>
          <w:rFonts w:hint="eastAsia" w:eastAsia="仿宋_GB2312"/>
          <w:sz w:val="32"/>
          <w:szCs w:val="32"/>
          <w:lang w:val="zh-CN"/>
        </w:rPr>
        <w:t>；</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w:t>
      </w:r>
      <w:r>
        <w:rPr>
          <w:rFonts w:hint="eastAsia" w:eastAsia="仿宋_GB2312"/>
          <w:sz w:val="32"/>
          <w:szCs w:val="32"/>
          <w:lang w:val="zh-CN"/>
        </w:rPr>
        <w:t>六</w:t>
      </w:r>
      <w:r>
        <w:rPr>
          <w:rFonts w:eastAsia="仿宋_GB2312"/>
          <w:sz w:val="32"/>
          <w:szCs w:val="32"/>
          <w:lang w:val="zh-CN"/>
        </w:rPr>
        <w:t>）阻碍或者拒不配合行政执法人员依法执行职务或者对行政执法人员打击报复的；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w:t>
      </w:r>
      <w:r>
        <w:rPr>
          <w:rFonts w:hint="eastAsia" w:eastAsia="仿宋_GB2312"/>
          <w:sz w:val="32"/>
          <w:szCs w:val="32"/>
          <w:lang w:val="zh-CN"/>
        </w:rPr>
        <w:t>七</w:t>
      </w:r>
      <w:r>
        <w:rPr>
          <w:rFonts w:eastAsia="仿宋_GB2312"/>
          <w:sz w:val="32"/>
          <w:szCs w:val="32"/>
          <w:lang w:val="zh-CN"/>
        </w:rPr>
        <w:t>）隐藏、转移、损毁、使用、处置市场监督管理部门依法查封、扣押的</w:t>
      </w:r>
      <w:r>
        <w:rPr>
          <w:rFonts w:hint="eastAsia" w:eastAsia="仿宋_GB2312"/>
          <w:sz w:val="32"/>
          <w:szCs w:val="32"/>
          <w:lang w:val="zh-CN"/>
        </w:rPr>
        <w:t>场所</w:t>
      </w:r>
      <w:r>
        <w:rPr>
          <w:rFonts w:hint="eastAsia" w:eastAsia="仿宋_GB2312"/>
          <w:b w:val="0"/>
          <w:bCs w:val="0"/>
          <w:sz w:val="32"/>
          <w:szCs w:val="32"/>
          <w:lang w:val="zh-CN"/>
        </w:rPr>
        <w:t>、设施、财物</w:t>
      </w:r>
      <w:r>
        <w:rPr>
          <w:rFonts w:eastAsia="仿宋_GB2312"/>
          <w:sz w:val="32"/>
          <w:szCs w:val="32"/>
          <w:lang w:val="zh-CN"/>
        </w:rPr>
        <w:t>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w:t>
      </w:r>
      <w:r>
        <w:rPr>
          <w:rFonts w:hint="eastAsia" w:eastAsia="仿宋_GB2312"/>
          <w:sz w:val="32"/>
          <w:szCs w:val="32"/>
          <w:lang w:val="zh-CN"/>
        </w:rPr>
        <w:t>八</w:t>
      </w:r>
      <w:r>
        <w:rPr>
          <w:rFonts w:eastAsia="仿宋_GB2312"/>
          <w:sz w:val="32"/>
          <w:szCs w:val="32"/>
          <w:lang w:val="zh-CN"/>
        </w:rPr>
        <w:t>）伪造、隐匿、毁灭</w:t>
      </w:r>
      <w:r>
        <w:rPr>
          <w:rFonts w:hint="eastAsia" w:eastAsia="仿宋_GB2312"/>
          <w:sz w:val="32"/>
          <w:szCs w:val="32"/>
          <w:lang w:val="zh-CN"/>
        </w:rPr>
        <w:t>、转移</w:t>
      </w:r>
      <w:r>
        <w:rPr>
          <w:rFonts w:eastAsia="仿宋_GB2312"/>
          <w:sz w:val="32"/>
          <w:szCs w:val="32"/>
          <w:lang w:val="zh-CN"/>
        </w:rPr>
        <w:t>证据的；</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w:t>
      </w:r>
      <w:r>
        <w:rPr>
          <w:rFonts w:hint="eastAsia" w:eastAsia="仿宋_GB2312"/>
          <w:sz w:val="32"/>
          <w:szCs w:val="32"/>
          <w:lang w:val="zh-CN"/>
        </w:rPr>
        <w:t>九</w:t>
      </w:r>
      <w:r>
        <w:rPr>
          <w:rFonts w:eastAsia="仿宋_GB2312"/>
          <w:sz w:val="32"/>
          <w:szCs w:val="32"/>
          <w:lang w:val="zh-CN"/>
        </w:rPr>
        <w:t>）</w:t>
      </w:r>
      <w:r>
        <w:rPr>
          <w:rFonts w:hint="eastAsia" w:eastAsia="仿宋_GB2312"/>
          <w:sz w:val="32"/>
          <w:szCs w:val="32"/>
          <w:lang w:val="zh-CN"/>
        </w:rPr>
        <w:t>其他依法</w:t>
      </w:r>
      <w:r>
        <w:rPr>
          <w:rFonts w:eastAsia="仿宋_GB2312"/>
          <w:sz w:val="32"/>
          <w:szCs w:val="32"/>
          <w:lang w:val="zh-CN"/>
        </w:rPr>
        <w:t>从重行政处罚</w:t>
      </w:r>
      <w:r>
        <w:rPr>
          <w:rFonts w:hint="eastAsia" w:eastAsia="仿宋_GB2312"/>
          <w:sz w:val="32"/>
          <w:szCs w:val="32"/>
          <w:lang w:val="zh-CN"/>
        </w:rPr>
        <w:t>的情形</w:t>
      </w:r>
      <w:r>
        <w:rPr>
          <w:rFonts w:eastAsia="仿宋_GB2312"/>
          <w:sz w:val="32"/>
          <w:szCs w:val="32"/>
          <w:lang w:val="zh-CN"/>
        </w:rPr>
        <w:t>。</w:t>
      </w:r>
    </w:p>
    <w:p>
      <w:pPr>
        <w:pStyle w:val="15"/>
        <w:wordWrap w:val="0"/>
        <w:spacing w:line="594" w:lineRule="exact"/>
        <w:ind w:firstLine="640" w:firstLineChars="200"/>
        <w:jc w:val="both"/>
        <w:rPr>
          <w:rFonts w:eastAsia="仿宋_GB2312"/>
          <w:sz w:val="32"/>
          <w:szCs w:val="32"/>
          <w:lang w:val="zh-CN"/>
        </w:rPr>
      </w:pPr>
      <w:r>
        <w:rPr>
          <w:rFonts w:eastAsia="仿宋_GB2312"/>
          <w:sz w:val="32"/>
          <w:szCs w:val="32"/>
          <w:lang w:val="zh-CN"/>
        </w:rPr>
        <w:t>教唆、胁迫、诱骗他人实施违法行为的</w:t>
      </w:r>
      <w:r>
        <w:rPr>
          <w:rFonts w:hint="eastAsia" w:eastAsia="仿宋_GB2312"/>
          <w:sz w:val="32"/>
          <w:szCs w:val="32"/>
          <w:lang w:val="zh-CN"/>
        </w:rPr>
        <w:t>，可以从重行政处罚。</w:t>
      </w:r>
    </w:p>
    <w:p>
      <w:pPr>
        <w:wordWrap w:val="0"/>
        <w:spacing w:line="594" w:lineRule="exact"/>
        <w:ind w:firstLine="640" w:firstLineChars="200"/>
        <w:jc w:val="both"/>
        <w:rPr>
          <w:rFonts w:eastAsia="仿宋_GB2312"/>
          <w:sz w:val="32"/>
          <w:szCs w:val="32"/>
          <w:lang w:val="zh-CN"/>
        </w:rPr>
      </w:pPr>
      <w:r>
        <w:rPr>
          <w:rStyle w:val="16"/>
          <w:rFonts w:eastAsia="黑体"/>
          <w:b w:val="0"/>
          <w:bCs w:val="0"/>
          <w:sz w:val="32"/>
          <w:szCs w:val="32"/>
          <w:lang w:val="zh-CN"/>
        </w:rPr>
        <w:t>第</w:t>
      </w:r>
      <w:r>
        <w:rPr>
          <w:rStyle w:val="16"/>
          <w:rFonts w:hint="eastAsia" w:eastAsia="黑体"/>
          <w:b w:val="0"/>
          <w:bCs w:val="0"/>
          <w:sz w:val="32"/>
          <w:szCs w:val="32"/>
          <w:lang w:val="zh-CN"/>
        </w:rPr>
        <w:t>十八</w:t>
      </w:r>
      <w:r>
        <w:rPr>
          <w:rStyle w:val="16"/>
          <w:rFonts w:eastAsia="黑体"/>
          <w:b w:val="0"/>
          <w:bCs w:val="0"/>
          <w:sz w:val="32"/>
          <w:szCs w:val="32"/>
          <w:lang w:val="zh-CN"/>
        </w:rPr>
        <w:t>条</w:t>
      </w:r>
      <w:r>
        <w:rPr>
          <w:rFonts w:eastAsia="黑体"/>
          <w:sz w:val="32"/>
          <w:szCs w:val="32"/>
          <w:shd w:val="clear" w:color="auto" w:fill="FFFFFF"/>
        </w:rPr>
        <w:t>　</w:t>
      </w:r>
      <w:r>
        <w:rPr>
          <w:rFonts w:hint="eastAsia" w:eastAsia="仿宋_GB2312"/>
          <w:b w:val="0"/>
          <w:bCs w:val="0"/>
          <w:sz w:val="32"/>
          <w:szCs w:val="32"/>
          <w:lang w:val="zh-CN"/>
        </w:rPr>
        <w:t>当事人既有从轻、减轻行政处罚情形，又有从重行政处罚情形，或者同时具有多项从轻、减轻或者从重行政处罚情形的，应当综合评估各项情形在违法行为中的影响程度，按照同向相加、逆向相减的方法确定裁量阶次和处罚种类及相应数额。</w:t>
      </w:r>
    </w:p>
    <w:p>
      <w:pPr>
        <w:wordWrap w:val="0"/>
        <w:spacing w:line="594" w:lineRule="exact"/>
        <w:jc w:val="center"/>
        <w:rPr>
          <w:rFonts w:eastAsia="黑体"/>
          <w:sz w:val="32"/>
          <w:szCs w:val="32"/>
        </w:rPr>
      </w:pPr>
    </w:p>
    <w:p>
      <w:pPr>
        <w:wordWrap w:val="0"/>
        <w:spacing w:line="594" w:lineRule="exact"/>
        <w:jc w:val="center"/>
        <w:rPr>
          <w:rFonts w:eastAsia="黑体"/>
          <w:sz w:val="32"/>
          <w:szCs w:val="32"/>
        </w:rPr>
      </w:pPr>
      <w:r>
        <w:rPr>
          <w:rFonts w:eastAsia="黑体"/>
          <w:sz w:val="32"/>
          <w:szCs w:val="32"/>
        </w:rPr>
        <w:t>第</w:t>
      </w:r>
      <w:r>
        <w:rPr>
          <w:rFonts w:hint="eastAsia" w:eastAsia="黑体"/>
          <w:sz w:val="32"/>
          <w:szCs w:val="32"/>
        </w:rPr>
        <w:t>四</w:t>
      </w:r>
      <w:r>
        <w:rPr>
          <w:rFonts w:eastAsia="黑体"/>
          <w:sz w:val="32"/>
          <w:szCs w:val="32"/>
        </w:rPr>
        <w:t>章　</w:t>
      </w:r>
      <w:r>
        <w:rPr>
          <w:rFonts w:hint="eastAsia" w:eastAsia="黑体"/>
          <w:sz w:val="32"/>
          <w:szCs w:val="32"/>
          <w:lang w:eastAsia="zh-CN"/>
        </w:rPr>
        <w:t>裁量因素</w:t>
      </w:r>
      <w:r>
        <w:rPr>
          <w:rFonts w:eastAsia="黑体"/>
          <w:sz w:val="32"/>
          <w:szCs w:val="32"/>
        </w:rPr>
        <w:t>判定标准</w:t>
      </w:r>
    </w:p>
    <w:p>
      <w:pPr>
        <w:wordWrap w:val="0"/>
        <w:spacing w:line="594" w:lineRule="exact"/>
        <w:ind w:firstLine="640" w:firstLineChars="200"/>
        <w:jc w:val="both"/>
        <w:rPr>
          <w:rFonts w:eastAsia="仿宋_GB2312"/>
          <w:sz w:val="32"/>
          <w:szCs w:val="32"/>
        </w:rPr>
      </w:pPr>
      <w:r>
        <w:rPr>
          <w:rStyle w:val="16"/>
          <w:rFonts w:eastAsia="黑体"/>
          <w:b w:val="0"/>
          <w:bCs w:val="0"/>
          <w:sz w:val="32"/>
          <w:szCs w:val="32"/>
          <w:lang w:val="zh-CN"/>
        </w:rPr>
        <w:t>第</w:t>
      </w:r>
      <w:r>
        <w:rPr>
          <w:rStyle w:val="16"/>
          <w:rFonts w:hint="eastAsia" w:eastAsia="黑体"/>
          <w:b w:val="0"/>
          <w:bCs w:val="0"/>
          <w:sz w:val="32"/>
          <w:szCs w:val="32"/>
          <w:lang w:val="zh-CN"/>
        </w:rPr>
        <w:t>十九</w:t>
      </w:r>
      <w:r>
        <w:rPr>
          <w:rStyle w:val="16"/>
          <w:rFonts w:eastAsia="黑体"/>
          <w:b w:val="0"/>
          <w:bCs w:val="0"/>
          <w:sz w:val="32"/>
          <w:szCs w:val="32"/>
          <w:lang w:val="zh-CN"/>
        </w:rPr>
        <w:t>条　</w:t>
      </w:r>
      <w:r>
        <w:rPr>
          <w:rFonts w:eastAsia="仿宋_GB2312"/>
          <w:sz w:val="32"/>
          <w:szCs w:val="32"/>
        </w:rPr>
        <w:t>违法行为轻微，</w:t>
      </w:r>
      <w:r>
        <w:rPr>
          <w:rFonts w:hint="eastAsia" w:eastAsia="仿宋_GB2312"/>
          <w:sz w:val="32"/>
          <w:szCs w:val="32"/>
        </w:rPr>
        <w:t>可以</w:t>
      </w:r>
      <w:r>
        <w:rPr>
          <w:rFonts w:hint="eastAsia" w:eastAsia="仿宋_GB2312"/>
          <w:sz w:val="32"/>
          <w:szCs w:val="32"/>
          <w:lang w:eastAsia="zh-CN"/>
        </w:rPr>
        <w:t>考虑</w:t>
      </w:r>
      <w:r>
        <w:rPr>
          <w:rFonts w:hint="eastAsia" w:eastAsia="仿宋_GB2312"/>
          <w:sz w:val="32"/>
          <w:szCs w:val="32"/>
        </w:rPr>
        <w:t>下列</w:t>
      </w:r>
      <w:r>
        <w:rPr>
          <w:rFonts w:eastAsia="仿宋_GB2312"/>
          <w:sz w:val="32"/>
          <w:szCs w:val="32"/>
        </w:rPr>
        <w:t>因素综合</w:t>
      </w:r>
      <w:r>
        <w:rPr>
          <w:rFonts w:hint="eastAsia" w:eastAsia="仿宋_GB2312"/>
          <w:sz w:val="32"/>
          <w:szCs w:val="32"/>
        </w:rPr>
        <w:t>认</w:t>
      </w:r>
      <w:r>
        <w:rPr>
          <w:rFonts w:eastAsia="仿宋_GB2312"/>
          <w:sz w:val="32"/>
          <w:szCs w:val="32"/>
        </w:rPr>
        <w:t>定</w:t>
      </w:r>
      <w:r>
        <w:rPr>
          <w:rFonts w:hint="eastAsia" w:eastAsia="仿宋_GB2312"/>
          <w:sz w:val="32"/>
          <w:szCs w:val="32"/>
        </w:rPr>
        <w:t>：</w:t>
      </w:r>
    </w:p>
    <w:p>
      <w:pPr>
        <w:numPr>
          <w:ilvl w:val="0"/>
          <w:numId w:val="2"/>
        </w:numPr>
        <w:wordWrap w:val="0"/>
        <w:spacing w:line="594" w:lineRule="exact"/>
        <w:ind w:firstLine="640" w:firstLineChars="200"/>
        <w:jc w:val="both"/>
        <w:rPr>
          <w:rFonts w:eastAsia="仿宋_GB2312"/>
          <w:sz w:val="32"/>
          <w:szCs w:val="32"/>
        </w:rPr>
      </w:pPr>
      <w:r>
        <w:rPr>
          <w:rFonts w:hint="eastAsia" w:eastAsia="仿宋_GB2312"/>
          <w:sz w:val="32"/>
          <w:szCs w:val="32"/>
        </w:rPr>
        <w:t>主观过错较小；</w:t>
      </w:r>
    </w:p>
    <w:p>
      <w:pPr>
        <w:numPr>
          <w:ilvl w:val="0"/>
          <w:numId w:val="2"/>
        </w:numPr>
        <w:wordWrap w:val="0"/>
        <w:spacing w:line="594" w:lineRule="exact"/>
        <w:ind w:firstLine="640" w:firstLineChars="200"/>
        <w:jc w:val="both"/>
        <w:rPr>
          <w:rFonts w:eastAsia="仿宋_GB2312"/>
          <w:sz w:val="32"/>
          <w:szCs w:val="32"/>
        </w:rPr>
      </w:pPr>
      <w:r>
        <w:rPr>
          <w:rFonts w:hint="eastAsia" w:eastAsia="仿宋_GB2312"/>
          <w:sz w:val="32"/>
          <w:szCs w:val="32"/>
        </w:rPr>
        <w:t>初次违法；</w:t>
      </w:r>
    </w:p>
    <w:p>
      <w:pPr>
        <w:numPr>
          <w:ilvl w:val="0"/>
          <w:numId w:val="2"/>
        </w:numPr>
        <w:wordWrap w:val="0"/>
        <w:spacing w:line="594" w:lineRule="exact"/>
        <w:ind w:firstLine="640" w:firstLineChars="200"/>
        <w:jc w:val="both"/>
        <w:rPr>
          <w:rFonts w:eastAsia="仿宋_GB2312"/>
          <w:sz w:val="32"/>
          <w:szCs w:val="32"/>
        </w:rPr>
      </w:pPr>
      <w:r>
        <w:rPr>
          <w:rFonts w:eastAsia="仿宋_GB2312"/>
          <w:sz w:val="32"/>
          <w:szCs w:val="32"/>
        </w:rPr>
        <w:t>违法行为持续时间较短</w:t>
      </w:r>
      <w:r>
        <w:rPr>
          <w:rFonts w:hint="eastAsia" w:eastAsia="仿宋_GB2312"/>
          <w:sz w:val="32"/>
          <w:szCs w:val="32"/>
        </w:rPr>
        <w:t>；</w:t>
      </w:r>
    </w:p>
    <w:p>
      <w:pPr>
        <w:numPr>
          <w:ilvl w:val="0"/>
          <w:numId w:val="2"/>
        </w:numPr>
        <w:wordWrap w:val="0"/>
        <w:spacing w:line="594" w:lineRule="exact"/>
        <w:ind w:firstLine="640" w:firstLineChars="200"/>
        <w:jc w:val="both"/>
        <w:rPr>
          <w:rFonts w:eastAsia="仿宋_GB2312"/>
          <w:sz w:val="32"/>
          <w:szCs w:val="32"/>
        </w:rPr>
      </w:pPr>
      <w:r>
        <w:rPr>
          <w:rFonts w:hint="eastAsia" w:eastAsia="仿宋_GB2312"/>
          <w:sz w:val="32"/>
          <w:szCs w:val="32"/>
          <w:lang w:eastAsia="zh-CN"/>
        </w:rPr>
        <w:t>涉案</w:t>
      </w:r>
      <w:r>
        <w:rPr>
          <w:rFonts w:eastAsia="仿宋_GB2312"/>
          <w:sz w:val="32"/>
          <w:szCs w:val="32"/>
        </w:rPr>
        <w:t>产品、服务合格</w:t>
      </w:r>
      <w:r>
        <w:rPr>
          <w:rFonts w:hint="eastAsia" w:eastAsia="仿宋_GB2312"/>
          <w:sz w:val="32"/>
          <w:szCs w:val="32"/>
        </w:rPr>
        <w:t>，或者</w:t>
      </w:r>
      <w:r>
        <w:rPr>
          <w:rFonts w:hint="eastAsia" w:eastAsia="仿宋_GB2312"/>
          <w:sz w:val="32"/>
          <w:szCs w:val="32"/>
          <w:lang w:eastAsia="zh-CN"/>
        </w:rPr>
        <w:t>涉案</w:t>
      </w:r>
      <w:r>
        <w:rPr>
          <w:rFonts w:hint="eastAsia" w:eastAsia="仿宋_GB2312"/>
          <w:sz w:val="32"/>
          <w:szCs w:val="32"/>
        </w:rPr>
        <w:t>产品、服务风险较低；</w:t>
      </w:r>
    </w:p>
    <w:p>
      <w:pPr>
        <w:numPr>
          <w:ilvl w:val="0"/>
          <w:numId w:val="2"/>
        </w:numPr>
        <w:wordWrap w:val="0"/>
        <w:spacing w:line="594" w:lineRule="exact"/>
        <w:ind w:firstLine="640" w:firstLineChars="200"/>
        <w:jc w:val="both"/>
        <w:rPr>
          <w:rFonts w:eastAsia="仿宋_GB2312"/>
          <w:sz w:val="32"/>
          <w:szCs w:val="32"/>
        </w:rPr>
      </w:pPr>
      <w:r>
        <w:rPr>
          <w:rFonts w:hint="eastAsia" w:eastAsia="仿宋_GB2312"/>
          <w:sz w:val="32"/>
          <w:szCs w:val="32"/>
          <w:lang w:eastAsia="zh-CN"/>
        </w:rPr>
        <w:t>涉案</w:t>
      </w:r>
      <w:r>
        <w:rPr>
          <w:rFonts w:eastAsia="仿宋_GB2312"/>
          <w:sz w:val="32"/>
          <w:szCs w:val="32"/>
        </w:rPr>
        <w:t>货值金额较小或者</w:t>
      </w:r>
      <w:r>
        <w:rPr>
          <w:rFonts w:hint="eastAsia" w:eastAsia="仿宋_GB2312"/>
          <w:sz w:val="32"/>
          <w:szCs w:val="32"/>
          <w:lang w:eastAsia="zh-CN"/>
        </w:rPr>
        <w:t>涉案</w:t>
      </w:r>
      <w:r>
        <w:rPr>
          <w:rFonts w:eastAsia="仿宋_GB2312"/>
          <w:sz w:val="32"/>
          <w:szCs w:val="32"/>
        </w:rPr>
        <w:t>产品、服务数量较</w:t>
      </w:r>
      <w:r>
        <w:rPr>
          <w:rFonts w:hint="eastAsia" w:eastAsia="仿宋_GB2312"/>
          <w:sz w:val="32"/>
          <w:szCs w:val="32"/>
        </w:rPr>
        <w:t>少；</w:t>
      </w:r>
    </w:p>
    <w:p>
      <w:pPr>
        <w:numPr>
          <w:ilvl w:val="0"/>
          <w:numId w:val="2"/>
        </w:numPr>
        <w:wordWrap w:val="0"/>
        <w:spacing w:line="594" w:lineRule="exact"/>
        <w:ind w:firstLine="640" w:firstLineChars="200"/>
        <w:jc w:val="both"/>
        <w:rPr>
          <w:rFonts w:eastAsia="仿宋_GB2312"/>
          <w:sz w:val="32"/>
          <w:szCs w:val="32"/>
        </w:rPr>
      </w:pPr>
      <w:r>
        <w:rPr>
          <w:rFonts w:eastAsia="仿宋_GB2312"/>
          <w:sz w:val="32"/>
          <w:szCs w:val="32"/>
        </w:rPr>
        <w:t>没有违法所得或者违法所得数额较小</w:t>
      </w:r>
      <w:r>
        <w:rPr>
          <w:rFonts w:hint="eastAsia" w:eastAsia="仿宋_GB2312"/>
          <w:sz w:val="32"/>
          <w:szCs w:val="32"/>
        </w:rPr>
        <w:t>；</w:t>
      </w:r>
    </w:p>
    <w:p>
      <w:pPr>
        <w:numPr>
          <w:ilvl w:val="255"/>
          <w:numId w:val="0"/>
        </w:numPr>
        <w:wordWrap w:val="0"/>
        <w:spacing w:line="594" w:lineRule="exact"/>
        <w:ind w:firstLine="640" w:firstLineChars="200"/>
        <w:jc w:val="both"/>
        <w:rPr>
          <w:rFonts w:eastAsia="仿宋_GB2312"/>
          <w:sz w:val="32"/>
          <w:szCs w:val="32"/>
        </w:rPr>
      </w:pPr>
      <w:r>
        <w:rPr>
          <w:rFonts w:hint="eastAsia" w:eastAsia="仿宋_GB2312"/>
          <w:sz w:val="32"/>
          <w:szCs w:val="32"/>
        </w:rPr>
        <w:t>（七）在市场监督管理部门发现其违法行为前</w:t>
      </w:r>
      <w:r>
        <w:rPr>
          <w:rFonts w:eastAsia="仿宋_GB2312"/>
          <w:sz w:val="32"/>
          <w:szCs w:val="32"/>
        </w:rPr>
        <w:t>主动</w:t>
      </w:r>
      <w:r>
        <w:rPr>
          <w:rFonts w:hint="eastAsia" w:eastAsia="仿宋_GB2312"/>
          <w:sz w:val="32"/>
          <w:szCs w:val="32"/>
        </w:rPr>
        <w:t>停止</w:t>
      </w:r>
      <w:r>
        <w:rPr>
          <w:rFonts w:eastAsia="仿宋_GB2312"/>
          <w:sz w:val="32"/>
          <w:szCs w:val="32"/>
        </w:rPr>
        <w:t>违法行为</w:t>
      </w:r>
      <w:r>
        <w:rPr>
          <w:rFonts w:hint="eastAsia" w:eastAsia="仿宋_GB2312"/>
          <w:sz w:val="32"/>
          <w:szCs w:val="32"/>
        </w:rPr>
        <w:t>；</w:t>
      </w:r>
    </w:p>
    <w:p>
      <w:pPr>
        <w:numPr>
          <w:ilvl w:val="255"/>
          <w:numId w:val="0"/>
        </w:numPr>
        <w:wordWrap w:val="0"/>
        <w:spacing w:line="594" w:lineRule="exact"/>
        <w:ind w:firstLine="640" w:firstLineChars="200"/>
        <w:jc w:val="both"/>
        <w:rPr>
          <w:rFonts w:eastAsia="仿宋_GB2312"/>
          <w:sz w:val="32"/>
          <w:szCs w:val="32"/>
        </w:rPr>
      </w:pPr>
      <w:r>
        <w:rPr>
          <w:rFonts w:hint="eastAsia" w:eastAsia="仿宋_GB2312"/>
          <w:sz w:val="32"/>
          <w:szCs w:val="32"/>
        </w:rPr>
        <w:t>（八）其他能够反映违法行为轻微的因素</w:t>
      </w:r>
      <w:r>
        <w:rPr>
          <w:rFonts w:hint="eastAsia" w:eastAsia="仿宋_GB2312"/>
          <w:sz w:val="32"/>
          <w:szCs w:val="32"/>
          <w:lang w:val="zh-CN"/>
        </w:rPr>
        <w:t>。</w:t>
      </w:r>
    </w:p>
    <w:p>
      <w:pPr>
        <w:numPr>
          <w:ilvl w:val="255"/>
          <w:numId w:val="0"/>
        </w:numPr>
        <w:wordWrap w:val="0"/>
        <w:adjustRightInd w:val="0"/>
        <w:snapToGrid w:val="0"/>
        <w:spacing w:line="560" w:lineRule="exact"/>
        <w:ind w:firstLine="640" w:firstLineChars="200"/>
        <w:jc w:val="both"/>
        <w:rPr>
          <w:rFonts w:eastAsia="仿宋_GB2312"/>
          <w:sz w:val="32"/>
          <w:szCs w:val="32"/>
        </w:rPr>
      </w:pPr>
      <w:r>
        <w:rPr>
          <w:rStyle w:val="16"/>
          <w:rFonts w:hint="eastAsia" w:eastAsia="黑体"/>
          <w:b w:val="0"/>
          <w:bCs w:val="0"/>
          <w:sz w:val="32"/>
          <w:szCs w:val="32"/>
          <w:highlight w:val="none"/>
          <w:lang w:val="zh-CN"/>
        </w:rPr>
        <w:t>第二十条</w:t>
      </w:r>
      <w:r>
        <w:rPr>
          <w:rFonts w:hint="eastAsia" w:eastAsia="仿宋_GB2312"/>
          <w:sz w:val="32"/>
          <w:szCs w:val="32"/>
          <w:highlight w:val="none"/>
        </w:rPr>
        <w:t>　危害后果轻微，可以</w:t>
      </w:r>
      <w:r>
        <w:rPr>
          <w:rFonts w:hint="eastAsia" w:eastAsia="仿宋_GB2312"/>
          <w:sz w:val="32"/>
          <w:szCs w:val="32"/>
          <w:highlight w:val="none"/>
          <w:lang w:eastAsia="zh-CN"/>
        </w:rPr>
        <w:t>考虑</w:t>
      </w:r>
      <w:r>
        <w:rPr>
          <w:rFonts w:hint="eastAsia" w:eastAsia="仿宋_GB2312"/>
          <w:sz w:val="32"/>
          <w:szCs w:val="32"/>
        </w:rPr>
        <w:t>下列因素综合认定：</w:t>
      </w:r>
    </w:p>
    <w:p>
      <w:pPr>
        <w:numPr>
          <w:ilvl w:val="0"/>
          <w:numId w:val="0"/>
        </w:numPr>
        <w:wordWrap w:val="0"/>
        <w:adjustRightInd w:val="0"/>
        <w:snapToGrid w:val="0"/>
        <w:spacing w:line="560" w:lineRule="exact"/>
        <w:ind w:firstLine="640" w:firstLineChars="200"/>
        <w:jc w:val="both"/>
        <w:rPr>
          <w:rFonts w:eastAsia="仿宋_GB2312"/>
          <w:sz w:val="32"/>
          <w:szCs w:val="32"/>
        </w:rPr>
      </w:pPr>
      <w:r>
        <w:rPr>
          <w:rFonts w:hint="eastAsia" w:eastAsia="仿宋_GB2312"/>
          <w:sz w:val="32"/>
          <w:szCs w:val="32"/>
        </w:rPr>
        <w:t>（一）危害程度较轻；</w:t>
      </w:r>
    </w:p>
    <w:p>
      <w:pPr>
        <w:numPr>
          <w:ilvl w:val="0"/>
          <w:numId w:val="0"/>
        </w:numPr>
        <w:wordWrap w:val="0"/>
        <w:adjustRightInd w:val="0"/>
        <w:snapToGrid w:val="0"/>
        <w:spacing w:line="560" w:lineRule="exact"/>
        <w:ind w:firstLine="640" w:firstLineChars="200"/>
        <w:jc w:val="both"/>
        <w:rPr>
          <w:rFonts w:eastAsia="仿宋_GB2312"/>
          <w:sz w:val="32"/>
          <w:szCs w:val="32"/>
        </w:rPr>
      </w:pPr>
      <w:r>
        <w:rPr>
          <w:rFonts w:hint="eastAsia" w:eastAsia="仿宋_GB2312"/>
          <w:sz w:val="32"/>
          <w:szCs w:val="32"/>
        </w:rPr>
        <w:t>（二）</w:t>
      </w:r>
      <w:r>
        <w:rPr>
          <w:rFonts w:hint="eastAsia" w:eastAsia="仿宋_GB2312"/>
          <w:sz w:val="32"/>
          <w:szCs w:val="32"/>
          <w:highlight w:val="none"/>
        </w:rPr>
        <w:t>危害范围</w:t>
      </w:r>
      <w:r>
        <w:rPr>
          <w:rFonts w:hint="eastAsia" w:eastAsia="仿宋_GB2312"/>
          <w:sz w:val="32"/>
          <w:szCs w:val="32"/>
        </w:rPr>
        <w:t>较小；</w:t>
      </w:r>
    </w:p>
    <w:p>
      <w:pPr>
        <w:numPr>
          <w:ilvl w:val="0"/>
          <w:numId w:val="0"/>
        </w:numPr>
        <w:wordWrap w:val="0"/>
        <w:adjustRightInd w:val="0"/>
        <w:snapToGrid w:val="0"/>
        <w:spacing w:line="560" w:lineRule="exact"/>
        <w:ind w:firstLine="640" w:firstLineChars="200"/>
        <w:jc w:val="both"/>
        <w:rPr>
          <w:rFonts w:eastAsia="仿宋_GB2312"/>
          <w:sz w:val="32"/>
          <w:szCs w:val="32"/>
        </w:rPr>
      </w:pPr>
      <w:r>
        <w:rPr>
          <w:rFonts w:hint="eastAsia" w:eastAsia="仿宋_GB2312"/>
          <w:sz w:val="32"/>
          <w:szCs w:val="32"/>
        </w:rPr>
        <w:t>（三）未造成明显不良</w:t>
      </w:r>
      <w:r>
        <w:rPr>
          <w:rFonts w:hint="eastAsia" w:eastAsia="仿宋_GB2312"/>
          <w:sz w:val="32"/>
          <w:szCs w:val="32"/>
          <w:highlight w:val="none"/>
        </w:rPr>
        <w:t>社会影响</w:t>
      </w:r>
      <w:r>
        <w:rPr>
          <w:rFonts w:hint="eastAsia" w:eastAsia="仿宋_GB2312"/>
          <w:sz w:val="32"/>
          <w:szCs w:val="32"/>
        </w:rPr>
        <w:t>；</w:t>
      </w:r>
    </w:p>
    <w:p>
      <w:pPr>
        <w:numPr>
          <w:ilvl w:val="0"/>
          <w:numId w:val="0"/>
        </w:numPr>
        <w:wordWrap w:val="0"/>
        <w:adjustRightInd w:val="0"/>
        <w:snapToGrid w:val="0"/>
        <w:spacing w:line="560" w:lineRule="exact"/>
        <w:ind w:firstLine="640" w:firstLineChars="200"/>
        <w:jc w:val="both"/>
        <w:rPr>
          <w:rFonts w:ascii="仿宋_GB2312" w:hAnsi="仿宋_GB2312" w:eastAsia="仿宋_GB2312" w:cs="仿宋_GB2312"/>
          <w:sz w:val="32"/>
          <w:szCs w:val="32"/>
        </w:rPr>
      </w:pPr>
      <w:r>
        <w:rPr>
          <w:rFonts w:hint="eastAsia" w:eastAsia="仿宋_GB2312"/>
          <w:sz w:val="32"/>
          <w:szCs w:val="32"/>
        </w:rPr>
        <w:t>（四）</w:t>
      </w:r>
      <w:r>
        <w:rPr>
          <w:rFonts w:hint="eastAsia" w:ascii="仿宋_GB2312" w:hAnsi="仿宋_GB2312" w:eastAsia="仿宋_GB2312" w:cs="仿宋_GB2312"/>
          <w:sz w:val="32"/>
          <w:szCs w:val="32"/>
          <w:highlight w:val="none"/>
        </w:rPr>
        <w:t>危害后果易于消除或者减轻</w:t>
      </w:r>
      <w:r>
        <w:rPr>
          <w:rFonts w:hint="eastAsia" w:ascii="仿宋_GB2312" w:hAnsi="仿宋_GB2312" w:eastAsia="仿宋_GB2312" w:cs="仿宋_GB2312"/>
          <w:sz w:val="32"/>
          <w:szCs w:val="32"/>
        </w:rPr>
        <w:t>；</w:t>
      </w:r>
    </w:p>
    <w:p>
      <w:pPr>
        <w:numPr>
          <w:ilvl w:val="0"/>
          <w:numId w:val="0"/>
        </w:numPr>
        <w:wordWrap w:val="0"/>
        <w:adjustRightInd w:val="0"/>
        <w:snapToGrid w:val="0"/>
        <w:spacing w:line="560" w:lineRule="exact"/>
        <w:ind w:firstLine="640" w:firstLineChars="20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rPr>
        <w:t>（五）其他能够反映危害后果轻微的</w:t>
      </w:r>
      <w:r>
        <w:rPr>
          <w:rFonts w:hint="eastAsia" w:ascii="仿宋_GB2312" w:hAnsi="仿宋_GB2312" w:eastAsia="仿宋_GB2312" w:cs="仿宋_GB2312"/>
          <w:sz w:val="32"/>
          <w:szCs w:val="32"/>
          <w:highlight w:val="none"/>
        </w:rPr>
        <w:t>因素。</w:t>
      </w:r>
    </w:p>
    <w:p>
      <w:pPr>
        <w:numPr>
          <w:ilvl w:val="255"/>
          <w:numId w:val="0"/>
        </w:numPr>
        <w:wordWrap w:val="0"/>
        <w:spacing w:line="594" w:lineRule="exact"/>
        <w:ind w:firstLine="640" w:firstLineChars="200"/>
        <w:jc w:val="both"/>
        <w:rPr>
          <w:rFonts w:hint="eastAsia" w:eastAsia="仿宋_GB2312"/>
          <w:sz w:val="32"/>
          <w:szCs w:val="32"/>
          <w:highlight w:val="none"/>
        </w:rPr>
      </w:pPr>
      <w:r>
        <w:rPr>
          <w:rFonts w:hint="eastAsia" w:ascii="仿宋_GB2312" w:hAnsi="仿宋_GB2312" w:eastAsia="仿宋_GB2312" w:cs="仿宋_GB2312"/>
          <w:sz w:val="32"/>
          <w:szCs w:val="32"/>
          <w:highlight w:val="none"/>
        </w:rPr>
        <w:t>违法行为有特定对象，</w:t>
      </w:r>
      <w:r>
        <w:rPr>
          <w:rFonts w:hint="eastAsia" w:ascii="仿宋_GB2312" w:hAnsi="仿宋_GB2312" w:eastAsia="仿宋_GB2312" w:cs="仿宋_GB2312"/>
          <w:sz w:val="32"/>
          <w:szCs w:val="32"/>
          <w:lang w:eastAsia="zh-CN"/>
        </w:rPr>
        <w:t>涉案</w:t>
      </w:r>
      <w:r>
        <w:rPr>
          <w:rFonts w:hint="eastAsia" w:ascii="仿宋_GB2312" w:hAnsi="仿宋_GB2312" w:eastAsia="仿宋_GB2312" w:cs="仿宋_GB2312"/>
          <w:sz w:val="32"/>
          <w:szCs w:val="32"/>
          <w:highlight w:val="none"/>
        </w:rPr>
        <w:t>产品、服务没有安全风险</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highlight w:val="none"/>
        </w:rPr>
        <w:t>未造成特定对象人身伤害、财产损失的，可以认定为没有危害后果；</w:t>
      </w:r>
      <w:r>
        <w:rPr>
          <w:rFonts w:hint="eastAsia" w:ascii="仿宋_GB2312" w:hAnsi="仿宋_GB2312" w:eastAsia="仿宋_GB2312" w:cs="仿宋_GB2312"/>
          <w:sz w:val="32"/>
          <w:szCs w:val="32"/>
          <w:highlight w:val="none"/>
          <w:lang w:eastAsia="zh-CN"/>
        </w:rPr>
        <w:t>涉案</w:t>
      </w:r>
      <w:r>
        <w:rPr>
          <w:rFonts w:hint="eastAsia" w:ascii="仿宋_GB2312" w:hAnsi="仿宋_GB2312" w:eastAsia="仿宋_GB2312" w:cs="仿宋_GB2312"/>
          <w:sz w:val="32"/>
          <w:szCs w:val="32"/>
          <w:highlight w:val="none"/>
        </w:rPr>
        <w:t>产品、服务</w:t>
      </w:r>
      <w:r>
        <w:rPr>
          <w:rFonts w:hint="eastAsia" w:eastAsia="仿宋_GB2312"/>
          <w:sz w:val="32"/>
          <w:szCs w:val="32"/>
          <w:highlight w:val="none"/>
        </w:rPr>
        <w:t>虽有安全风险，但当事人已经及时采取措施消除</w:t>
      </w:r>
      <w:r>
        <w:rPr>
          <w:rFonts w:hint="eastAsia" w:eastAsia="仿宋_GB2312"/>
          <w:sz w:val="32"/>
          <w:szCs w:val="32"/>
        </w:rPr>
        <w:t>或者管控</w:t>
      </w:r>
      <w:r>
        <w:rPr>
          <w:rFonts w:hint="eastAsia" w:eastAsia="仿宋_GB2312"/>
          <w:sz w:val="32"/>
          <w:szCs w:val="32"/>
          <w:highlight w:val="none"/>
        </w:rPr>
        <w:t>风险，使风险并未转化为实际危害的，可以视为没有危害后果。</w:t>
      </w:r>
      <w:r>
        <w:rPr>
          <w:rFonts w:hint="eastAsia" w:ascii="仿宋_GB2312" w:hAnsi="仿宋_GB2312" w:eastAsia="仿宋_GB2312" w:cs="仿宋_GB2312"/>
          <w:sz w:val="32"/>
          <w:szCs w:val="32"/>
          <w:highlight w:val="none"/>
        </w:rPr>
        <w:t>违法行为没有特定对象，未</w:t>
      </w:r>
      <w:r>
        <w:rPr>
          <w:rFonts w:hint="eastAsia" w:ascii="仿宋_GB2312" w:hAnsi="仿宋_GB2312" w:eastAsia="仿宋_GB2312" w:cs="仿宋_GB2312"/>
          <w:sz w:val="32"/>
          <w:szCs w:val="32"/>
          <w:highlight w:val="none"/>
          <w:lang w:eastAsia="zh-CN"/>
        </w:rPr>
        <w:t>对国家利益、社会公共利益、经济社会秩序、消费者合法权益等造成实质损害，且未</w:t>
      </w:r>
      <w:r>
        <w:rPr>
          <w:rFonts w:hint="eastAsia" w:ascii="仿宋_GB2312" w:hAnsi="仿宋_GB2312" w:eastAsia="仿宋_GB2312" w:cs="仿宋_GB2312"/>
          <w:sz w:val="32"/>
          <w:szCs w:val="32"/>
          <w:highlight w:val="none"/>
        </w:rPr>
        <w:t>造成不良社会影响的，可以认定为没有危害后果</w:t>
      </w:r>
      <w:r>
        <w:rPr>
          <w:rFonts w:hint="eastAsia" w:eastAsia="仿宋_GB2312"/>
          <w:sz w:val="32"/>
          <w:szCs w:val="32"/>
          <w:highlight w:val="none"/>
        </w:rPr>
        <w:t>。</w:t>
      </w:r>
    </w:p>
    <w:p>
      <w:pPr>
        <w:wordWrap w:val="0"/>
        <w:spacing w:line="594" w:lineRule="exact"/>
        <w:ind w:firstLine="640" w:firstLineChars="200"/>
        <w:jc w:val="both"/>
        <w:rPr>
          <w:rFonts w:hint="eastAsia" w:ascii="仿宋_GB2312" w:hAnsi="仿宋_GB2312" w:eastAsia="仿宋_GB2312" w:cs="仿宋_GB2312"/>
          <w:sz w:val="32"/>
          <w:szCs w:val="32"/>
          <w:highlight w:val="none"/>
        </w:rPr>
      </w:pPr>
      <w:r>
        <w:rPr>
          <w:rStyle w:val="16"/>
          <w:rFonts w:eastAsia="黑体"/>
          <w:b w:val="0"/>
          <w:bCs w:val="0"/>
          <w:sz w:val="32"/>
          <w:szCs w:val="32"/>
          <w:lang w:val="zh-CN"/>
        </w:rPr>
        <w:t>第</w:t>
      </w:r>
      <w:r>
        <w:rPr>
          <w:rStyle w:val="16"/>
          <w:rFonts w:hint="eastAsia" w:eastAsia="黑体"/>
          <w:b w:val="0"/>
          <w:bCs w:val="0"/>
          <w:sz w:val="32"/>
          <w:szCs w:val="32"/>
          <w:lang w:val="zh-CN"/>
        </w:rPr>
        <w:t>二十一</w:t>
      </w:r>
      <w:r>
        <w:rPr>
          <w:rStyle w:val="16"/>
          <w:rFonts w:eastAsia="黑体"/>
          <w:b w:val="0"/>
          <w:bCs w:val="0"/>
          <w:sz w:val="32"/>
          <w:szCs w:val="32"/>
          <w:lang w:val="zh-CN"/>
        </w:rPr>
        <w:t>条</w:t>
      </w:r>
      <w:r>
        <w:rPr>
          <w:rFonts w:hint="eastAsia" w:eastAsia="仿宋_GB2312"/>
          <w:sz w:val="32"/>
          <w:szCs w:val="32"/>
        </w:rPr>
        <w:t xml:space="preserve">  </w:t>
      </w:r>
      <w:r>
        <w:rPr>
          <w:rFonts w:eastAsia="仿宋_GB2312"/>
          <w:sz w:val="32"/>
          <w:szCs w:val="32"/>
        </w:rPr>
        <w:t>初次违法是指当事人</w:t>
      </w:r>
      <w:r>
        <w:rPr>
          <w:rFonts w:hint="eastAsia" w:eastAsia="仿宋_GB2312"/>
          <w:sz w:val="32"/>
          <w:szCs w:val="32"/>
        </w:rPr>
        <w:t>在两年内</w:t>
      </w:r>
      <w:r>
        <w:rPr>
          <w:rFonts w:eastAsia="仿宋_GB2312"/>
          <w:sz w:val="32"/>
          <w:szCs w:val="32"/>
        </w:rPr>
        <w:t>第一次实施</w:t>
      </w:r>
      <w:r>
        <w:rPr>
          <w:rFonts w:hint="eastAsia" w:eastAsia="仿宋_GB2312"/>
          <w:sz w:val="32"/>
          <w:szCs w:val="32"/>
        </w:rPr>
        <w:t>该性质</w:t>
      </w:r>
      <w:r>
        <w:rPr>
          <w:rFonts w:eastAsia="仿宋_GB2312"/>
          <w:sz w:val="32"/>
          <w:szCs w:val="32"/>
        </w:rPr>
        <w:t>违法行为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sz w:val="32"/>
          <w:szCs w:val="32"/>
          <w:highlight w:val="none"/>
          <w:lang w:val="zh-CN"/>
        </w:rPr>
        <w:t>涉及公民生命健康安全且有危害后果的，上述期限为五年。</w:t>
      </w:r>
    </w:p>
    <w:p>
      <w:pPr>
        <w:wordWrap w:val="0"/>
        <w:spacing w:line="594" w:lineRule="exact"/>
        <w:ind w:firstLine="640" w:firstLineChars="200"/>
        <w:jc w:val="both"/>
        <w:rPr>
          <w:rFonts w:eastAsia="仿宋_GB2312"/>
          <w:sz w:val="32"/>
          <w:szCs w:val="32"/>
        </w:rPr>
      </w:pPr>
      <w:r>
        <w:rPr>
          <w:rFonts w:eastAsia="仿宋_GB2312"/>
          <w:sz w:val="32"/>
          <w:szCs w:val="32"/>
        </w:rPr>
        <w:t>经询问当事人并查询国家企业信用信息公示系统以及执法办案系统，未发现当事人在</w:t>
      </w:r>
      <w:r>
        <w:rPr>
          <w:rFonts w:hint="eastAsia" w:eastAsia="仿宋_GB2312"/>
          <w:sz w:val="32"/>
          <w:szCs w:val="32"/>
        </w:rPr>
        <w:t>前款规定的期限内</w:t>
      </w:r>
      <w:r>
        <w:rPr>
          <w:rFonts w:eastAsia="仿宋_GB2312"/>
          <w:sz w:val="32"/>
          <w:szCs w:val="32"/>
        </w:rPr>
        <w:t>有同一</w:t>
      </w:r>
      <w:r>
        <w:rPr>
          <w:rFonts w:hint="eastAsia" w:eastAsia="仿宋_GB2312"/>
          <w:sz w:val="32"/>
          <w:szCs w:val="32"/>
        </w:rPr>
        <w:t>性质</w:t>
      </w:r>
      <w:r>
        <w:rPr>
          <w:rFonts w:eastAsia="仿宋_GB2312"/>
          <w:sz w:val="32"/>
          <w:szCs w:val="32"/>
        </w:rPr>
        <w:t>违法行为的，视为初次违法</w:t>
      </w:r>
      <w:r>
        <w:rPr>
          <w:rFonts w:hint="eastAsia" w:eastAsia="仿宋_GB2312"/>
          <w:sz w:val="32"/>
          <w:szCs w:val="32"/>
        </w:rPr>
        <w:t>。</w:t>
      </w:r>
      <w:r>
        <w:rPr>
          <w:rFonts w:eastAsia="仿宋_GB2312"/>
          <w:sz w:val="32"/>
          <w:szCs w:val="32"/>
        </w:rPr>
        <w:t>前款规定的</w:t>
      </w:r>
      <w:r>
        <w:rPr>
          <w:rFonts w:hint="eastAsia" w:eastAsia="仿宋_GB2312"/>
          <w:sz w:val="32"/>
          <w:szCs w:val="32"/>
        </w:rPr>
        <w:t>期限，</w:t>
      </w:r>
      <w:r>
        <w:rPr>
          <w:rFonts w:eastAsia="仿宋_GB2312"/>
          <w:sz w:val="32"/>
          <w:szCs w:val="32"/>
        </w:rPr>
        <w:t>是指当事人</w:t>
      </w:r>
      <w:r>
        <w:rPr>
          <w:rFonts w:eastAsia="仿宋_GB2312"/>
          <w:b w:val="0"/>
          <w:bCs w:val="0"/>
          <w:sz w:val="32"/>
          <w:szCs w:val="32"/>
        </w:rPr>
        <w:t>上一次违法行为处理决定</w:t>
      </w:r>
      <w:r>
        <w:rPr>
          <w:rFonts w:hint="default" w:eastAsia="仿宋_GB2312"/>
          <w:b w:val="0"/>
          <w:bCs w:val="0"/>
          <w:sz w:val="32"/>
          <w:szCs w:val="32"/>
        </w:rPr>
        <w:t>作出</w:t>
      </w:r>
      <w:r>
        <w:rPr>
          <w:rFonts w:eastAsia="仿宋_GB2312"/>
          <w:b w:val="0"/>
          <w:bCs w:val="0"/>
          <w:sz w:val="32"/>
          <w:szCs w:val="32"/>
        </w:rPr>
        <w:t>之日</w:t>
      </w:r>
      <w:r>
        <w:rPr>
          <w:rFonts w:eastAsia="仿宋_GB2312"/>
          <w:sz w:val="32"/>
          <w:szCs w:val="32"/>
        </w:rPr>
        <w:t>与本次违法行为发生之日的时间间隔。</w:t>
      </w:r>
    </w:p>
    <w:p>
      <w:pPr>
        <w:wordWrap w:val="0"/>
        <w:spacing w:line="594" w:lineRule="exact"/>
        <w:ind w:firstLine="640" w:firstLineChars="200"/>
        <w:jc w:val="both"/>
        <w:rPr>
          <w:rFonts w:eastAsia="仿宋_GB2312"/>
          <w:sz w:val="32"/>
          <w:szCs w:val="32"/>
          <w:highlight w:val="none"/>
        </w:rPr>
      </w:pPr>
      <w:r>
        <w:rPr>
          <w:rFonts w:eastAsia="仿宋_GB2312"/>
          <w:sz w:val="32"/>
          <w:szCs w:val="32"/>
        </w:rPr>
        <w:t>同一性质违法行为，是指市场</w:t>
      </w:r>
      <w:r>
        <w:rPr>
          <w:rFonts w:hint="eastAsia" w:eastAsia="仿宋_GB2312"/>
          <w:sz w:val="32"/>
          <w:szCs w:val="32"/>
        </w:rPr>
        <w:t>监督管理</w:t>
      </w:r>
      <w:r>
        <w:rPr>
          <w:rFonts w:eastAsia="仿宋_GB2312"/>
          <w:sz w:val="32"/>
          <w:szCs w:val="32"/>
        </w:rPr>
        <w:t>部门适用</w:t>
      </w:r>
      <w:r>
        <w:rPr>
          <w:rFonts w:hint="eastAsia" w:eastAsia="仿宋_GB2312"/>
          <w:sz w:val="32"/>
          <w:szCs w:val="32"/>
        </w:rPr>
        <w:t>同一法律条文的同一款项</w:t>
      </w:r>
      <w:r>
        <w:rPr>
          <w:rFonts w:eastAsia="仿宋_GB2312"/>
          <w:sz w:val="32"/>
          <w:szCs w:val="32"/>
        </w:rPr>
        <w:t>作出处理的违法行为。</w:t>
      </w:r>
      <w:r>
        <w:rPr>
          <w:rFonts w:eastAsia="仿宋_GB2312"/>
          <w:b w:val="0"/>
          <w:bCs w:val="0"/>
          <w:sz w:val="32"/>
          <w:szCs w:val="32"/>
        </w:rPr>
        <w:t>两次违法行为</w:t>
      </w:r>
      <w:r>
        <w:rPr>
          <w:rFonts w:hint="default" w:eastAsia="仿宋_GB2312"/>
          <w:b w:val="0"/>
          <w:bCs w:val="0"/>
          <w:sz w:val="32"/>
          <w:szCs w:val="32"/>
        </w:rPr>
        <w:t>适用的法律依据虽然不同，但违法行为侵害的客体以及行为模式基本相同，适用的法律依据</w:t>
      </w:r>
      <w:r>
        <w:rPr>
          <w:rFonts w:eastAsia="仿宋_GB2312"/>
          <w:b w:val="0"/>
          <w:bCs w:val="0"/>
          <w:sz w:val="32"/>
          <w:szCs w:val="32"/>
        </w:rPr>
        <w:t>存在上位法与下位法</w:t>
      </w:r>
      <w:r>
        <w:rPr>
          <w:rFonts w:hint="default" w:eastAsia="仿宋_GB2312"/>
          <w:b w:val="0"/>
          <w:bCs w:val="0"/>
          <w:sz w:val="32"/>
          <w:szCs w:val="32"/>
        </w:rPr>
        <w:t>、一般法与特殊法、</w:t>
      </w:r>
      <w:r>
        <w:rPr>
          <w:rFonts w:eastAsia="仿宋_GB2312"/>
          <w:b w:val="0"/>
          <w:bCs w:val="0"/>
          <w:sz w:val="32"/>
          <w:szCs w:val="32"/>
        </w:rPr>
        <w:t>行政违法与刑事犯罪</w:t>
      </w:r>
      <w:r>
        <w:rPr>
          <w:rFonts w:hint="default" w:eastAsia="仿宋_GB2312"/>
          <w:b w:val="0"/>
          <w:bCs w:val="0"/>
          <w:sz w:val="32"/>
          <w:szCs w:val="32"/>
        </w:rPr>
        <w:t>关系的</w:t>
      </w:r>
      <w:r>
        <w:rPr>
          <w:rFonts w:eastAsia="仿宋_GB2312"/>
          <w:b w:val="0"/>
          <w:bCs w:val="0"/>
          <w:sz w:val="32"/>
          <w:szCs w:val="32"/>
        </w:rPr>
        <w:t>，</w:t>
      </w:r>
      <w:r>
        <w:rPr>
          <w:rFonts w:hint="default" w:eastAsia="仿宋_GB2312"/>
          <w:b w:val="0"/>
          <w:bCs w:val="0"/>
          <w:sz w:val="32"/>
          <w:szCs w:val="32"/>
        </w:rPr>
        <w:t>可以认定为</w:t>
      </w:r>
      <w:r>
        <w:rPr>
          <w:rFonts w:eastAsia="仿宋_GB2312"/>
          <w:b w:val="0"/>
          <w:bCs w:val="0"/>
          <w:sz w:val="32"/>
          <w:szCs w:val="32"/>
        </w:rPr>
        <w:t>同一性质违法行为。</w:t>
      </w:r>
    </w:p>
    <w:p>
      <w:pPr>
        <w:wordWrap w:val="0"/>
        <w:spacing w:line="594" w:lineRule="exact"/>
        <w:ind w:firstLine="640" w:firstLineChars="200"/>
        <w:jc w:val="both"/>
        <w:rPr>
          <w:rFonts w:eastAsia="仿宋_GB2312"/>
          <w:sz w:val="32"/>
          <w:szCs w:val="32"/>
        </w:rPr>
      </w:pPr>
      <w:r>
        <w:rPr>
          <w:rStyle w:val="16"/>
          <w:rFonts w:eastAsia="黑体"/>
          <w:b w:val="0"/>
          <w:bCs w:val="0"/>
          <w:sz w:val="32"/>
          <w:szCs w:val="32"/>
          <w:lang w:val="zh-CN"/>
        </w:rPr>
        <w:t>第</w:t>
      </w:r>
      <w:r>
        <w:rPr>
          <w:rStyle w:val="16"/>
          <w:rFonts w:hint="eastAsia" w:eastAsia="黑体"/>
          <w:b w:val="0"/>
          <w:bCs w:val="0"/>
          <w:sz w:val="32"/>
          <w:szCs w:val="32"/>
        </w:rPr>
        <w:t>二十</w:t>
      </w:r>
      <w:r>
        <w:rPr>
          <w:rStyle w:val="16"/>
          <w:rFonts w:hint="eastAsia" w:eastAsia="黑体"/>
          <w:b w:val="0"/>
          <w:bCs w:val="0"/>
          <w:sz w:val="32"/>
          <w:szCs w:val="32"/>
          <w:lang w:eastAsia="zh-CN"/>
        </w:rPr>
        <w:t>二</w:t>
      </w:r>
      <w:r>
        <w:rPr>
          <w:rStyle w:val="16"/>
          <w:rFonts w:eastAsia="黑体"/>
          <w:b w:val="0"/>
          <w:bCs w:val="0"/>
          <w:sz w:val="32"/>
          <w:szCs w:val="32"/>
          <w:lang w:val="zh-CN"/>
        </w:rPr>
        <w:t>条</w:t>
      </w:r>
      <w:r>
        <w:rPr>
          <w:rFonts w:eastAsia="黑体"/>
          <w:sz w:val="32"/>
          <w:szCs w:val="32"/>
          <w:shd w:val="clear" w:color="auto" w:fill="FFFFFF"/>
        </w:rPr>
        <w:t>　</w:t>
      </w:r>
      <w:r>
        <w:rPr>
          <w:rFonts w:eastAsia="仿宋_GB2312"/>
          <w:sz w:val="32"/>
          <w:szCs w:val="32"/>
        </w:rPr>
        <w:t>改正</w:t>
      </w:r>
      <w:r>
        <w:rPr>
          <w:rFonts w:hint="eastAsia" w:eastAsia="仿宋_GB2312"/>
          <w:sz w:val="32"/>
          <w:szCs w:val="32"/>
        </w:rPr>
        <w:t>是指停止违法行为并</w:t>
      </w:r>
      <w:r>
        <w:rPr>
          <w:rFonts w:eastAsia="仿宋_GB2312"/>
          <w:sz w:val="32"/>
          <w:szCs w:val="32"/>
        </w:rPr>
        <w:t>通过整改使生产经营活动符合法定要求。</w:t>
      </w:r>
    </w:p>
    <w:p>
      <w:pPr>
        <w:wordWrap w:val="0"/>
        <w:spacing w:line="594" w:lineRule="exact"/>
        <w:ind w:firstLine="640" w:firstLineChars="200"/>
        <w:jc w:val="both"/>
        <w:rPr>
          <w:rFonts w:hint="eastAsia" w:eastAsia="仿宋_GB2312"/>
          <w:sz w:val="32"/>
          <w:szCs w:val="32"/>
          <w:lang w:eastAsia="zh-CN"/>
        </w:rPr>
      </w:pPr>
      <w:r>
        <w:rPr>
          <w:rFonts w:hint="eastAsia" w:eastAsia="仿宋_GB2312"/>
          <w:sz w:val="32"/>
          <w:szCs w:val="32"/>
        </w:rPr>
        <w:t>及时改正是指当事人在市场监督管理部门发现其违法行为</w:t>
      </w:r>
      <w:r>
        <w:rPr>
          <w:rFonts w:hint="eastAsia" w:eastAsia="仿宋_GB2312"/>
          <w:sz w:val="32"/>
          <w:szCs w:val="32"/>
          <w:lang w:eastAsia="zh-CN"/>
        </w:rPr>
        <w:t>或者责令改正之前主动改正违法行为。</w:t>
      </w:r>
    </w:p>
    <w:p>
      <w:pPr>
        <w:wordWrap w:val="0"/>
        <w:spacing w:line="594" w:lineRule="exact"/>
        <w:ind w:firstLine="640" w:firstLineChars="200"/>
        <w:jc w:val="both"/>
        <w:rPr>
          <w:rFonts w:hint="eastAsia" w:eastAsia="仿宋_GB2312"/>
          <w:sz w:val="32"/>
          <w:szCs w:val="32"/>
          <w:lang w:eastAsia="zh-CN"/>
        </w:rPr>
      </w:pPr>
      <w:r>
        <w:rPr>
          <w:rFonts w:hint="eastAsia" w:eastAsia="仿宋_GB2312"/>
          <w:sz w:val="32"/>
          <w:szCs w:val="32"/>
          <w:lang w:eastAsia="zh-CN"/>
        </w:rPr>
        <w:t>当事人在市场监督管理部门责令改正后按要求改正违法行为的，可以视为及时改正。</w:t>
      </w:r>
    </w:p>
    <w:p>
      <w:pPr>
        <w:wordWrap w:val="0"/>
        <w:spacing w:line="594" w:lineRule="exact"/>
        <w:ind w:firstLine="640" w:firstLineChars="200"/>
        <w:jc w:val="both"/>
        <w:rPr>
          <w:rFonts w:eastAsia="仿宋_GB2312"/>
          <w:sz w:val="32"/>
          <w:szCs w:val="32"/>
        </w:rPr>
      </w:pPr>
      <w:r>
        <w:rPr>
          <w:rStyle w:val="16"/>
          <w:rFonts w:eastAsia="黑体"/>
          <w:b w:val="0"/>
          <w:bCs w:val="0"/>
          <w:sz w:val="32"/>
          <w:szCs w:val="32"/>
          <w:lang w:val="zh-CN"/>
        </w:rPr>
        <w:t>第</w:t>
      </w:r>
      <w:r>
        <w:rPr>
          <w:rStyle w:val="16"/>
          <w:rFonts w:hint="eastAsia" w:eastAsia="黑体"/>
          <w:b w:val="0"/>
          <w:bCs w:val="0"/>
          <w:sz w:val="32"/>
          <w:szCs w:val="32"/>
        </w:rPr>
        <w:t>二十</w:t>
      </w:r>
      <w:r>
        <w:rPr>
          <w:rStyle w:val="16"/>
          <w:rFonts w:hint="eastAsia" w:eastAsia="黑体"/>
          <w:b w:val="0"/>
          <w:bCs w:val="0"/>
          <w:sz w:val="32"/>
          <w:szCs w:val="32"/>
          <w:lang w:eastAsia="zh-CN"/>
        </w:rPr>
        <w:t>三</w:t>
      </w:r>
      <w:r>
        <w:rPr>
          <w:rStyle w:val="16"/>
          <w:rFonts w:eastAsia="黑体"/>
          <w:b w:val="0"/>
          <w:bCs w:val="0"/>
          <w:sz w:val="32"/>
          <w:szCs w:val="32"/>
          <w:lang w:val="zh-CN"/>
        </w:rPr>
        <w:t>条</w:t>
      </w:r>
      <w:r>
        <w:rPr>
          <w:rFonts w:eastAsia="黑体"/>
          <w:sz w:val="32"/>
          <w:szCs w:val="32"/>
          <w:shd w:val="clear" w:color="auto" w:fill="FFFFFF"/>
        </w:rPr>
        <w:t>　</w:t>
      </w:r>
      <w:r>
        <w:rPr>
          <w:rFonts w:eastAsia="仿宋_GB2312"/>
          <w:sz w:val="32"/>
          <w:szCs w:val="32"/>
        </w:rPr>
        <w:t>当事人的主观过错包括故意和过失，故意的过错程度大于过失。</w:t>
      </w:r>
    </w:p>
    <w:p>
      <w:pPr>
        <w:wordWrap w:val="0"/>
        <w:spacing w:line="594" w:lineRule="exact"/>
        <w:ind w:firstLine="640" w:firstLineChars="200"/>
        <w:jc w:val="both"/>
        <w:rPr>
          <w:rFonts w:eastAsia="仿宋_GB2312"/>
          <w:sz w:val="32"/>
          <w:szCs w:val="32"/>
        </w:rPr>
      </w:pPr>
      <w:r>
        <w:rPr>
          <w:rFonts w:eastAsia="仿宋_GB2312"/>
          <w:sz w:val="32"/>
          <w:szCs w:val="32"/>
        </w:rPr>
        <w:t>当事人是否存在主观过错</w:t>
      </w:r>
      <w:r>
        <w:rPr>
          <w:rFonts w:hint="eastAsia" w:eastAsia="仿宋_GB2312"/>
          <w:sz w:val="32"/>
          <w:szCs w:val="32"/>
        </w:rPr>
        <w:t>以及主观过错的程度</w:t>
      </w:r>
      <w:r>
        <w:rPr>
          <w:rFonts w:eastAsia="仿宋_GB2312"/>
          <w:sz w:val="32"/>
          <w:szCs w:val="32"/>
        </w:rPr>
        <w:t>，</w:t>
      </w:r>
      <w:r>
        <w:rPr>
          <w:rFonts w:hint="eastAsia" w:eastAsia="仿宋_GB2312"/>
          <w:sz w:val="32"/>
          <w:szCs w:val="32"/>
        </w:rPr>
        <w:t>可以</w:t>
      </w:r>
      <w:r>
        <w:rPr>
          <w:rFonts w:hint="eastAsia" w:eastAsia="仿宋_GB2312"/>
          <w:sz w:val="32"/>
          <w:szCs w:val="32"/>
          <w:lang w:eastAsia="zh-CN"/>
        </w:rPr>
        <w:t>考虑</w:t>
      </w:r>
      <w:r>
        <w:rPr>
          <w:rFonts w:eastAsia="仿宋_GB2312"/>
          <w:sz w:val="32"/>
          <w:szCs w:val="32"/>
        </w:rPr>
        <w:t>下列因素综合</w:t>
      </w:r>
      <w:r>
        <w:rPr>
          <w:rFonts w:hint="eastAsia" w:eastAsia="仿宋_GB2312"/>
          <w:sz w:val="32"/>
          <w:szCs w:val="32"/>
        </w:rPr>
        <w:t>判</w:t>
      </w:r>
      <w:r>
        <w:rPr>
          <w:rFonts w:eastAsia="仿宋_GB2312"/>
          <w:sz w:val="32"/>
          <w:szCs w:val="32"/>
        </w:rPr>
        <w:t>定：</w:t>
      </w:r>
    </w:p>
    <w:p>
      <w:pPr>
        <w:wordWrap w:val="0"/>
        <w:spacing w:line="594" w:lineRule="exact"/>
        <w:ind w:firstLine="640" w:firstLineChars="200"/>
        <w:jc w:val="both"/>
        <w:rPr>
          <w:rFonts w:eastAsia="仿宋_GB2312"/>
          <w:sz w:val="32"/>
          <w:szCs w:val="32"/>
        </w:rPr>
      </w:pPr>
      <w:r>
        <w:rPr>
          <w:rFonts w:eastAsia="仿宋_GB2312"/>
          <w:sz w:val="32"/>
          <w:szCs w:val="32"/>
        </w:rPr>
        <w:t>（一）当事人对违法行为是否明知或者应知；</w:t>
      </w:r>
    </w:p>
    <w:p>
      <w:pPr>
        <w:wordWrap w:val="0"/>
        <w:spacing w:line="594" w:lineRule="exact"/>
        <w:ind w:firstLine="640" w:firstLineChars="200"/>
        <w:jc w:val="both"/>
        <w:rPr>
          <w:rFonts w:eastAsia="仿宋_GB2312"/>
          <w:sz w:val="32"/>
          <w:szCs w:val="32"/>
        </w:rPr>
      </w:pPr>
      <w:r>
        <w:rPr>
          <w:rFonts w:eastAsia="仿宋_GB2312"/>
          <w:sz w:val="32"/>
          <w:szCs w:val="32"/>
        </w:rPr>
        <w:t>（二）当事人是否有能力控制违法行为及其后果；</w:t>
      </w:r>
    </w:p>
    <w:p>
      <w:pPr>
        <w:wordWrap w:val="0"/>
        <w:spacing w:line="594" w:lineRule="exact"/>
        <w:ind w:firstLine="640" w:firstLineChars="200"/>
        <w:jc w:val="both"/>
        <w:rPr>
          <w:rFonts w:eastAsia="仿宋_GB2312"/>
          <w:sz w:val="32"/>
          <w:szCs w:val="32"/>
        </w:rPr>
      </w:pPr>
      <w:r>
        <w:rPr>
          <w:rFonts w:eastAsia="仿宋_GB2312"/>
          <w:sz w:val="32"/>
          <w:szCs w:val="32"/>
        </w:rPr>
        <w:t>（三）当事人是否履行了法定的生产经营责任；</w:t>
      </w:r>
    </w:p>
    <w:p>
      <w:pPr>
        <w:wordWrap w:val="0"/>
        <w:spacing w:line="594" w:lineRule="exact"/>
        <w:ind w:firstLine="640" w:firstLineChars="200"/>
        <w:jc w:val="both"/>
        <w:rPr>
          <w:rFonts w:eastAsia="仿宋_GB2312"/>
          <w:sz w:val="32"/>
          <w:szCs w:val="32"/>
        </w:rPr>
      </w:pPr>
      <w:r>
        <w:rPr>
          <w:rFonts w:eastAsia="仿宋_GB2312"/>
          <w:sz w:val="32"/>
          <w:szCs w:val="32"/>
        </w:rPr>
        <w:t>（四）当事人是否通过</w:t>
      </w:r>
      <w:r>
        <w:rPr>
          <w:rFonts w:hint="eastAsia" w:eastAsia="仿宋_GB2312"/>
          <w:sz w:val="32"/>
          <w:szCs w:val="32"/>
          <w:lang w:eastAsia="zh-CN"/>
        </w:rPr>
        <w:t>正当</w:t>
      </w:r>
      <w:r>
        <w:rPr>
          <w:rFonts w:eastAsia="仿宋_GB2312"/>
          <w:sz w:val="32"/>
          <w:szCs w:val="32"/>
        </w:rPr>
        <w:t>途径取得</w:t>
      </w:r>
      <w:r>
        <w:rPr>
          <w:rFonts w:hint="eastAsia" w:eastAsia="仿宋_GB2312"/>
          <w:sz w:val="32"/>
          <w:szCs w:val="32"/>
          <w:lang w:eastAsia="zh-CN"/>
        </w:rPr>
        <w:t>涉案</w:t>
      </w:r>
      <w:r>
        <w:rPr>
          <w:rFonts w:eastAsia="仿宋_GB2312"/>
          <w:sz w:val="32"/>
          <w:szCs w:val="32"/>
        </w:rPr>
        <w:t>商品；</w:t>
      </w:r>
    </w:p>
    <w:p>
      <w:pPr>
        <w:wordWrap w:val="0"/>
        <w:spacing w:line="594" w:lineRule="exact"/>
        <w:ind w:firstLine="640" w:firstLineChars="200"/>
        <w:jc w:val="both"/>
        <w:rPr>
          <w:rFonts w:eastAsia="仿宋_GB2312"/>
          <w:sz w:val="32"/>
          <w:szCs w:val="32"/>
        </w:rPr>
      </w:pPr>
      <w:r>
        <w:rPr>
          <w:rFonts w:eastAsia="仿宋_GB2312"/>
          <w:sz w:val="32"/>
          <w:szCs w:val="32"/>
        </w:rPr>
        <w:t>（五）其他能够反映当事人主观状态的因素。</w:t>
      </w:r>
    </w:p>
    <w:p>
      <w:pPr>
        <w:wordWrap w:val="0"/>
        <w:spacing w:line="594" w:lineRule="exact"/>
        <w:ind w:firstLine="640" w:firstLineChars="200"/>
        <w:jc w:val="both"/>
        <w:rPr>
          <w:rFonts w:eastAsia="仿宋_GB2312"/>
          <w:sz w:val="32"/>
          <w:szCs w:val="32"/>
        </w:rPr>
      </w:pPr>
      <w:r>
        <w:rPr>
          <w:rFonts w:hint="eastAsia" w:eastAsia="仿宋_GB2312"/>
          <w:sz w:val="32"/>
          <w:szCs w:val="32"/>
        </w:rPr>
        <w:t>当事人主张无主观过错并提供相关证据的，市场监督管理部门应当予以核实，并结合前款规定予以认定。</w:t>
      </w:r>
    </w:p>
    <w:p>
      <w:pPr>
        <w:shd w:val="clear" w:color="auto" w:fill="FFFFFF"/>
        <w:wordWrap w:val="0"/>
        <w:spacing w:line="594" w:lineRule="exact"/>
        <w:ind w:firstLine="640" w:firstLineChars="200"/>
        <w:jc w:val="both"/>
        <w:rPr>
          <w:rFonts w:eastAsia="仿宋_GB2312"/>
          <w:color w:val="000000"/>
          <w:kern w:val="2"/>
          <w:sz w:val="32"/>
          <w:szCs w:val="32"/>
          <w:lang w:val="zh-CN"/>
        </w:rPr>
      </w:pPr>
      <w:r>
        <w:rPr>
          <w:rStyle w:val="16"/>
          <w:rFonts w:eastAsia="黑体"/>
          <w:b w:val="0"/>
          <w:bCs w:val="0"/>
          <w:sz w:val="32"/>
          <w:szCs w:val="32"/>
          <w:lang w:val="zh-CN"/>
        </w:rPr>
        <w:t>第</w:t>
      </w:r>
      <w:r>
        <w:rPr>
          <w:rStyle w:val="16"/>
          <w:rFonts w:hint="eastAsia" w:eastAsia="黑体"/>
          <w:b w:val="0"/>
          <w:bCs w:val="0"/>
          <w:sz w:val="32"/>
          <w:szCs w:val="32"/>
        </w:rPr>
        <w:t>二十</w:t>
      </w:r>
      <w:r>
        <w:rPr>
          <w:rStyle w:val="16"/>
          <w:rFonts w:hint="eastAsia" w:eastAsia="黑体"/>
          <w:b w:val="0"/>
          <w:bCs w:val="0"/>
          <w:sz w:val="32"/>
          <w:szCs w:val="32"/>
          <w:lang w:eastAsia="zh-CN"/>
        </w:rPr>
        <w:t>四</w:t>
      </w:r>
      <w:r>
        <w:rPr>
          <w:rStyle w:val="16"/>
          <w:rFonts w:eastAsia="黑体"/>
          <w:b w:val="0"/>
          <w:bCs w:val="0"/>
          <w:sz w:val="32"/>
          <w:szCs w:val="32"/>
          <w:lang w:val="zh-CN"/>
        </w:rPr>
        <w:t>条</w:t>
      </w:r>
      <w:r>
        <w:rPr>
          <w:rFonts w:eastAsia="黑体"/>
          <w:sz w:val="32"/>
          <w:szCs w:val="32"/>
          <w:shd w:val="clear" w:color="auto" w:fill="FFFFFF"/>
        </w:rPr>
        <w:t>　</w:t>
      </w:r>
      <w:r>
        <w:rPr>
          <w:rFonts w:eastAsia="仿宋_GB2312"/>
          <w:color w:val="000000"/>
          <w:kern w:val="2"/>
          <w:sz w:val="32"/>
          <w:szCs w:val="32"/>
          <w:lang w:val="zh-CN"/>
        </w:rPr>
        <w:t>立功是指检举、揭发</w:t>
      </w:r>
      <w:r>
        <w:rPr>
          <w:rFonts w:hint="eastAsia" w:eastAsia="仿宋_GB2312"/>
          <w:color w:val="000000"/>
          <w:kern w:val="2"/>
          <w:sz w:val="32"/>
          <w:szCs w:val="32"/>
          <w:lang w:val="zh-CN"/>
        </w:rPr>
        <w:t>他人市场监管领域</w:t>
      </w:r>
      <w:r>
        <w:rPr>
          <w:rFonts w:eastAsia="仿宋_GB2312"/>
          <w:color w:val="000000"/>
          <w:kern w:val="2"/>
          <w:sz w:val="32"/>
          <w:szCs w:val="32"/>
          <w:lang w:val="zh-CN"/>
        </w:rPr>
        <w:t>违法行为或者提供查处</w:t>
      </w:r>
      <w:r>
        <w:rPr>
          <w:rFonts w:hint="eastAsia" w:eastAsia="仿宋_GB2312"/>
          <w:color w:val="000000"/>
          <w:kern w:val="2"/>
          <w:sz w:val="32"/>
          <w:szCs w:val="32"/>
          <w:lang w:val="zh-CN"/>
        </w:rPr>
        <w:t>他人市场监管领域</w:t>
      </w:r>
      <w:r>
        <w:rPr>
          <w:rFonts w:eastAsia="仿宋_GB2312"/>
          <w:color w:val="000000"/>
          <w:kern w:val="2"/>
          <w:sz w:val="32"/>
          <w:szCs w:val="32"/>
          <w:lang w:val="zh-CN"/>
        </w:rPr>
        <w:t>违法行为的关键线索或证据，并经查证属实。</w:t>
      </w:r>
    </w:p>
    <w:p>
      <w:pPr>
        <w:shd w:val="clear" w:color="auto" w:fill="FFFFFF"/>
        <w:wordWrap w:val="0"/>
        <w:spacing w:line="594" w:lineRule="exact"/>
        <w:ind w:firstLine="640" w:firstLineChars="200"/>
        <w:jc w:val="both"/>
        <w:rPr>
          <w:rFonts w:eastAsia="仿宋_GB2312"/>
          <w:color w:val="000000"/>
          <w:kern w:val="2"/>
          <w:sz w:val="32"/>
          <w:szCs w:val="32"/>
          <w:lang w:val="zh-CN"/>
        </w:rPr>
      </w:pPr>
      <w:r>
        <w:rPr>
          <w:rFonts w:eastAsia="仿宋_GB2312"/>
          <w:color w:val="000000"/>
          <w:kern w:val="2"/>
          <w:sz w:val="32"/>
          <w:szCs w:val="32"/>
          <w:lang w:val="zh-CN"/>
        </w:rPr>
        <w:t>重大立功是指检举、揭发</w:t>
      </w:r>
      <w:r>
        <w:rPr>
          <w:rFonts w:hint="eastAsia" w:eastAsia="仿宋_GB2312"/>
          <w:color w:val="000000"/>
          <w:kern w:val="2"/>
          <w:sz w:val="32"/>
          <w:szCs w:val="32"/>
          <w:lang w:val="zh-CN"/>
        </w:rPr>
        <w:t>他人市场监管领域</w:t>
      </w:r>
      <w:r>
        <w:rPr>
          <w:rFonts w:eastAsia="仿宋_GB2312"/>
          <w:color w:val="000000"/>
          <w:kern w:val="2"/>
          <w:sz w:val="32"/>
          <w:szCs w:val="32"/>
          <w:lang w:val="zh-CN"/>
        </w:rPr>
        <w:t>重大违法行为或者提供查处</w:t>
      </w:r>
      <w:r>
        <w:rPr>
          <w:rFonts w:hint="eastAsia" w:eastAsia="仿宋_GB2312"/>
          <w:color w:val="000000"/>
          <w:kern w:val="2"/>
          <w:sz w:val="32"/>
          <w:szCs w:val="32"/>
          <w:lang w:val="zh-CN"/>
        </w:rPr>
        <w:t>他人市场监管领域</w:t>
      </w:r>
      <w:r>
        <w:rPr>
          <w:rFonts w:eastAsia="仿宋_GB2312"/>
          <w:color w:val="000000"/>
          <w:kern w:val="2"/>
          <w:sz w:val="32"/>
          <w:szCs w:val="32"/>
          <w:lang w:val="zh-CN"/>
        </w:rPr>
        <w:t>重大违法行为的关键线索或证据，并经查证属实。</w:t>
      </w:r>
    </w:p>
    <w:p>
      <w:pPr>
        <w:wordWrap w:val="0"/>
        <w:spacing w:line="594" w:lineRule="exact"/>
        <w:ind w:firstLine="640" w:firstLineChars="200"/>
        <w:jc w:val="both"/>
        <w:rPr>
          <w:rFonts w:eastAsia="仿宋_GB2312"/>
          <w:color w:val="000000"/>
          <w:kern w:val="2"/>
          <w:sz w:val="32"/>
          <w:szCs w:val="32"/>
        </w:rPr>
      </w:pPr>
      <w:r>
        <w:rPr>
          <w:rFonts w:eastAsia="仿宋_GB2312"/>
          <w:color w:val="000000"/>
          <w:kern w:val="2"/>
          <w:sz w:val="32"/>
          <w:szCs w:val="32"/>
        </w:rPr>
        <w:t>重大违法行为是指</w:t>
      </w:r>
      <w:r>
        <w:rPr>
          <w:rFonts w:hint="eastAsia" w:eastAsia="仿宋_GB2312"/>
          <w:color w:val="000000"/>
          <w:kern w:val="2"/>
          <w:sz w:val="32"/>
          <w:szCs w:val="32"/>
        </w:rPr>
        <w:t>涉嫌犯罪</w:t>
      </w:r>
      <w:r>
        <w:rPr>
          <w:rFonts w:eastAsia="仿宋_GB2312"/>
          <w:color w:val="000000"/>
          <w:kern w:val="2"/>
          <w:sz w:val="32"/>
          <w:szCs w:val="32"/>
        </w:rPr>
        <w:t>或者依法应当被处以责令停产停业、责令关闭、吊销许可证件、</w:t>
      </w:r>
      <w:r>
        <w:rPr>
          <w:rFonts w:hint="eastAsia" w:eastAsia="仿宋_GB2312"/>
          <w:color w:val="000000"/>
          <w:kern w:val="2"/>
          <w:sz w:val="32"/>
          <w:szCs w:val="32"/>
        </w:rPr>
        <w:t>限制开展生产经营活动、限制从业、</w:t>
      </w:r>
      <w:r>
        <w:rPr>
          <w:rFonts w:eastAsia="仿宋_GB2312"/>
          <w:color w:val="000000"/>
          <w:kern w:val="2"/>
          <w:sz w:val="32"/>
          <w:szCs w:val="32"/>
        </w:rPr>
        <w:t>较大数额罚没款等行政处罚的违法行为。</w:t>
      </w:r>
      <w:r>
        <w:rPr>
          <w:rFonts w:hint="eastAsia" w:eastAsia="仿宋_GB2312"/>
          <w:color w:val="000000"/>
          <w:kern w:val="2"/>
          <w:sz w:val="32"/>
          <w:szCs w:val="32"/>
        </w:rPr>
        <w:t>法律、法规另有规定的，依照其规定。</w:t>
      </w:r>
    </w:p>
    <w:p>
      <w:pPr>
        <w:wordWrap w:val="0"/>
        <w:spacing w:line="594" w:lineRule="exact"/>
        <w:ind w:firstLine="640" w:firstLineChars="200"/>
        <w:jc w:val="both"/>
        <w:rPr>
          <w:rFonts w:eastAsia="仿宋_GB2312"/>
          <w:color w:val="000000"/>
          <w:kern w:val="2"/>
          <w:sz w:val="32"/>
          <w:szCs w:val="32"/>
        </w:rPr>
      </w:pPr>
      <w:r>
        <w:rPr>
          <w:rStyle w:val="16"/>
          <w:rFonts w:eastAsia="黑体"/>
          <w:b w:val="0"/>
          <w:bCs w:val="0"/>
          <w:sz w:val="32"/>
          <w:szCs w:val="32"/>
          <w:lang w:val="zh-CN"/>
        </w:rPr>
        <w:t>第</w:t>
      </w:r>
      <w:r>
        <w:rPr>
          <w:rStyle w:val="16"/>
          <w:rFonts w:hint="eastAsia" w:eastAsia="黑体"/>
          <w:b w:val="0"/>
          <w:bCs w:val="0"/>
          <w:sz w:val="32"/>
          <w:szCs w:val="32"/>
        </w:rPr>
        <w:t>二十</w:t>
      </w:r>
      <w:r>
        <w:rPr>
          <w:rStyle w:val="16"/>
          <w:rFonts w:hint="eastAsia" w:eastAsia="黑体"/>
          <w:b w:val="0"/>
          <w:bCs w:val="0"/>
          <w:sz w:val="32"/>
          <w:szCs w:val="32"/>
          <w:lang w:eastAsia="zh-CN"/>
        </w:rPr>
        <w:t>五</w:t>
      </w:r>
      <w:r>
        <w:rPr>
          <w:rStyle w:val="16"/>
          <w:rFonts w:eastAsia="黑体"/>
          <w:b w:val="0"/>
          <w:bCs w:val="0"/>
          <w:sz w:val="32"/>
          <w:szCs w:val="32"/>
          <w:lang w:val="zh-CN"/>
        </w:rPr>
        <w:t>条</w:t>
      </w:r>
      <w:r>
        <w:rPr>
          <w:rFonts w:eastAsia="黑体"/>
          <w:sz w:val="32"/>
          <w:szCs w:val="32"/>
          <w:shd w:val="clear" w:color="auto" w:fill="FFFFFF"/>
        </w:rPr>
        <w:t>　</w:t>
      </w:r>
      <w:r>
        <w:rPr>
          <w:rFonts w:eastAsia="仿宋_GB2312"/>
          <w:color w:val="000000"/>
          <w:kern w:val="2"/>
          <w:sz w:val="32"/>
          <w:szCs w:val="32"/>
        </w:rPr>
        <w:t>违法情节恶劣，可以</w:t>
      </w:r>
      <w:r>
        <w:rPr>
          <w:rFonts w:hint="eastAsia" w:eastAsia="仿宋_GB2312"/>
          <w:color w:val="000000"/>
          <w:kern w:val="2"/>
          <w:sz w:val="32"/>
          <w:szCs w:val="32"/>
          <w:lang w:eastAsia="zh-CN"/>
        </w:rPr>
        <w:t>考虑</w:t>
      </w:r>
      <w:r>
        <w:rPr>
          <w:rFonts w:eastAsia="仿宋_GB2312"/>
          <w:color w:val="000000"/>
          <w:kern w:val="2"/>
          <w:sz w:val="32"/>
          <w:szCs w:val="32"/>
        </w:rPr>
        <w:t>下列因素综合认定：</w:t>
      </w:r>
    </w:p>
    <w:p>
      <w:pPr>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（一）违法行为持续时间长、影响范围广；</w:t>
      </w:r>
    </w:p>
    <w:p>
      <w:pPr>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（二）违法手段恶劣；</w:t>
      </w:r>
    </w:p>
    <w:p>
      <w:pPr>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（三）侵害对象为未成年人、老年人、残疾人等特殊群体；</w:t>
      </w:r>
    </w:p>
    <w:p>
      <w:pPr>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（四）</w:t>
      </w:r>
      <w:r>
        <w:rPr>
          <w:rFonts w:hint="eastAsia" w:eastAsia="仿宋_GB2312"/>
          <w:color w:val="000000"/>
          <w:kern w:val="2"/>
          <w:sz w:val="32"/>
          <w:szCs w:val="32"/>
          <w:lang w:eastAsia="zh-CN"/>
        </w:rPr>
        <w:t>涉案</w:t>
      </w:r>
      <w:r>
        <w:rPr>
          <w:rFonts w:hint="eastAsia" w:eastAsia="仿宋_GB2312"/>
          <w:color w:val="000000"/>
          <w:kern w:val="2"/>
          <w:sz w:val="32"/>
          <w:szCs w:val="32"/>
        </w:rPr>
        <w:t>货值金额、违法经营额或者违法所得数额巨大；</w:t>
      </w:r>
    </w:p>
    <w:p>
      <w:pPr>
        <w:wordWrap w:val="0"/>
        <w:spacing w:line="594" w:lineRule="exact"/>
        <w:ind w:firstLine="640" w:firstLineChars="200"/>
        <w:jc w:val="both"/>
        <w:rPr>
          <w:rFonts w:eastAsia="仿宋_GB2312"/>
          <w:color w:val="000000"/>
          <w:kern w:val="2"/>
          <w:sz w:val="32"/>
          <w:szCs w:val="32"/>
        </w:rPr>
      </w:pPr>
      <w:r>
        <w:rPr>
          <w:rFonts w:hint="eastAsia" w:eastAsia="仿宋_GB2312"/>
          <w:color w:val="000000"/>
          <w:kern w:val="2"/>
          <w:sz w:val="32"/>
          <w:szCs w:val="32"/>
        </w:rPr>
        <w:t>（五）其他能够反映违法情节恶劣的因素。</w:t>
      </w:r>
    </w:p>
    <w:p>
      <w:pPr>
        <w:numPr>
          <w:ilvl w:val="255"/>
          <w:numId w:val="0"/>
        </w:numPr>
        <w:wordWrap w:val="0"/>
        <w:overflowPunct w:val="0"/>
        <w:topLinePunct/>
        <w:spacing w:line="594" w:lineRule="exact"/>
        <w:ind w:firstLine="642" w:firstLineChars="200"/>
        <w:jc w:val="both"/>
        <w:textAlignment w:val="auto"/>
        <w:rPr>
          <w:rStyle w:val="16"/>
          <w:rFonts w:eastAsia="仿宋_GB2312"/>
          <w:b w:val="0"/>
          <w:bCs w:val="0"/>
          <w:sz w:val="32"/>
          <w:szCs w:val="32"/>
        </w:rPr>
      </w:pPr>
      <w:r>
        <w:rPr>
          <w:rStyle w:val="16"/>
          <w:rFonts w:hint="eastAsia" w:eastAsia="仿宋_GB2312"/>
          <w:sz w:val="32"/>
          <w:szCs w:val="32"/>
        </w:rPr>
        <w:t xml:space="preserve">    </w:t>
      </w:r>
    </w:p>
    <w:p>
      <w:pPr>
        <w:wordWrap w:val="0"/>
        <w:spacing w:line="594" w:lineRule="exact"/>
        <w:jc w:val="center"/>
        <w:rPr>
          <w:rFonts w:eastAsia="黑体"/>
          <w:sz w:val="32"/>
          <w:szCs w:val="32"/>
        </w:rPr>
      </w:pPr>
      <w:r>
        <w:rPr>
          <w:rFonts w:eastAsia="黑体"/>
          <w:sz w:val="32"/>
          <w:szCs w:val="32"/>
        </w:rPr>
        <w:t>第</w:t>
      </w:r>
      <w:r>
        <w:rPr>
          <w:rFonts w:hint="eastAsia" w:eastAsia="黑体"/>
          <w:sz w:val="32"/>
          <w:szCs w:val="32"/>
        </w:rPr>
        <w:t>五</w:t>
      </w:r>
      <w:r>
        <w:rPr>
          <w:rFonts w:eastAsia="黑体"/>
          <w:sz w:val="32"/>
          <w:szCs w:val="32"/>
        </w:rPr>
        <w:t>章　附则</w:t>
      </w:r>
    </w:p>
    <w:p>
      <w:pPr>
        <w:pStyle w:val="15"/>
        <w:wordWrap w:val="0"/>
        <w:spacing w:line="594" w:lineRule="exact"/>
        <w:ind w:firstLine="642" w:firstLineChars="200"/>
        <w:jc w:val="both"/>
        <w:rPr>
          <w:rStyle w:val="16"/>
          <w:rFonts w:eastAsia="方正仿宋_GBK"/>
          <w:sz w:val="32"/>
          <w:szCs w:val="32"/>
          <w:lang w:val="zh-CN"/>
        </w:rPr>
      </w:pPr>
    </w:p>
    <w:p>
      <w:pPr>
        <w:pStyle w:val="15"/>
        <w:wordWrap w:val="0"/>
        <w:spacing w:line="594" w:lineRule="exact"/>
        <w:ind w:firstLine="640" w:firstLineChars="200"/>
        <w:jc w:val="both"/>
        <w:rPr>
          <w:rStyle w:val="16"/>
          <w:rFonts w:eastAsia="仿宋_GB2312"/>
          <w:b w:val="0"/>
          <w:bCs w:val="0"/>
          <w:sz w:val="32"/>
          <w:szCs w:val="32"/>
        </w:rPr>
      </w:pPr>
      <w:r>
        <w:rPr>
          <w:rStyle w:val="16"/>
          <w:rFonts w:eastAsia="黑体"/>
          <w:b w:val="0"/>
          <w:bCs w:val="0"/>
          <w:sz w:val="32"/>
          <w:szCs w:val="32"/>
          <w:lang w:val="zh-CN"/>
        </w:rPr>
        <w:t>第</w:t>
      </w:r>
      <w:r>
        <w:rPr>
          <w:rStyle w:val="16"/>
          <w:rFonts w:hint="eastAsia" w:eastAsia="黑体"/>
          <w:b w:val="0"/>
          <w:bCs w:val="0"/>
          <w:sz w:val="32"/>
          <w:szCs w:val="32"/>
        </w:rPr>
        <w:t>二十</w:t>
      </w:r>
      <w:r>
        <w:rPr>
          <w:rStyle w:val="16"/>
          <w:rFonts w:hint="eastAsia" w:eastAsia="黑体"/>
          <w:b w:val="0"/>
          <w:bCs w:val="0"/>
          <w:sz w:val="32"/>
          <w:szCs w:val="32"/>
          <w:lang w:eastAsia="zh-CN"/>
        </w:rPr>
        <w:t>六</w:t>
      </w:r>
      <w:r>
        <w:rPr>
          <w:rStyle w:val="16"/>
          <w:rFonts w:eastAsia="黑体"/>
          <w:b w:val="0"/>
          <w:bCs w:val="0"/>
          <w:sz w:val="32"/>
          <w:szCs w:val="32"/>
          <w:lang w:val="zh-CN"/>
        </w:rPr>
        <w:t>条</w:t>
      </w:r>
      <w:r>
        <w:rPr>
          <w:rFonts w:eastAsia="黑体"/>
          <w:sz w:val="32"/>
          <w:szCs w:val="32"/>
          <w:shd w:val="clear" w:color="auto" w:fill="FFFFFF"/>
        </w:rPr>
        <w:t>　</w:t>
      </w:r>
      <w:r>
        <w:rPr>
          <w:rStyle w:val="16"/>
          <w:rFonts w:hint="eastAsia" w:eastAsia="仿宋_GB2312"/>
          <w:b w:val="0"/>
          <w:bCs w:val="0"/>
          <w:sz w:val="32"/>
          <w:szCs w:val="32"/>
          <w:lang w:val="zh-CN"/>
        </w:rPr>
        <w:t>国务院药品监督管理部门和省级药品监督管理部门实施行政处罚裁量</w:t>
      </w:r>
      <w:r>
        <w:rPr>
          <w:rStyle w:val="16"/>
          <w:rFonts w:eastAsia="仿宋_GB2312"/>
          <w:b w:val="0"/>
          <w:bCs w:val="0"/>
          <w:sz w:val="32"/>
          <w:szCs w:val="32"/>
        </w:rPr>
        <w:t>，适用本</w:t>
      </w:r>
      <w:r>
        <w:rPr>
          <w:rStyle w:val="16"/>
          <w:rFonts w:hint="eastAsia" w:eastAsia="仿宋_GB2312"/>
          <w:b w:val="0"/>
          <w:bCs w:val="0"/>
          <w:sz w:val="32"/>
          <w:szCs w:val="32"/>
        </w:rPr>
        <w:t>规定</w:t>
      </w:r>
      <w:r>
        <w:rPr>
          <w:rStyle w:val="16"/>
          <w:rFonts w:eastAsia="仿宋_GB2312"/>
          <w:b w:val="0"/>
          <w:bCs w:val="0"/>
          <w:sz w:val="32"/>
          <w:szCs w:val="32"/>
        </w:rPr>
        <w:t>。</w:t>
      </w:r>
    </w:p>
    <w:p>
      <w:pPr>
        <w:pStyle w:val="15"/>
        <w:wordWrap w:val="0"/>
        <w:spacing w:line="594" w:lineRule="exact"/>
        <w:ind w:firstLine="640" w:firstLineChars="200"/>
        <w:jc w:val="both"/>
        <w:rPr>
          <w:rStyle w:val="16"/>
          <w:rFonts w:eastAsia="仿宋_GB2312"/>
          <w:b w:val="0"/>
          <w:bCs w:val="0"/>
          <w:sz w:val="32"/>
          <w:szCs w:val="32"/>
        </w:rPr>
      </w:pPr>
      <w:r>
        <w:rPr>
          <w:rStyle w:val="16"/>
          <w:rFonts w:eastAsia="仿宋_GB2312"/>
          <w:b w:val="0"/>
          <w:bCs w:val="0"/>
          <w:sz w:val="32"/>
          <w:szCs w:val="32"/>
        </w:rPr>
        <w:t>法律、法规授权的履行市场监督管理职能的组织</w:t>
      </w:r>
      <w:r>
        <w:rPr>
          <w:rStyle w:val="16"/>
          <w:rFonts w:hint="eastAsia" w:eastAsia="仿宋_GB2312"/>
          <w:b w:val="0"/>
          <w:bCs w:val="0"/>
          <w:sz w:val="32"/>
          <w:szCs w:val="32"/>
        </w:rPr>
        <w:t>实施行政处罚裁量</w:t>
      </w:r>
      <w:r>
        <w:rPr>
          <w:rStyle w:val="16"/>
          <w:rFonts w:eastAsia="仿宋_GB2312"/>
          <w:b w:val="0"/>
          <w:bCs w:val="0"/>
          <w:sz w:val="32"/>
          <w:szCs w:val="32"/>
        </w:rPr>
        <w:t>，适用本</w:t>
      </w:r>
      <w:r>
        <w:rPr>
          <w:rStyle w:val="16"/>
          <w:rFonts w:hint="eastAsia" w:eastAsia="仿宋_GB2312"/>
          <w:b w:val="0"/>
          <w:bCs w:val="0"/>
          <w:sz w:val="32"/>
          <w:szCs w:val="32"/>
        </w:rPr>
        <w:t>规定</w:t>
      </w:r>
      <w:r>
        <w:rPr>
          <w:rStyle w:val="16"/>
          <w:rFonts w:eastAsia="仿宋_GB2312"/>
          <w:b w:val="0"/>
          <w:bCs w:val="0"/>
          <w:sz w:val="32"/>
          <w:szCs w:val="32"/>
        </w:rPr>
        <w:t>。</w:t>
      </w:r>
    </w:p>
    <w:p>
      <w:pPr>
        <w:pStyle w:val="15"/>
        <w:wordWrap w:val="0"/>
        <w:spacing w:line="594" w:lineRule="exact"/>
        <w:ind w:firstLine="640" w:firstLineChars="200"/>
        <w:jc w:val="both"/>
        <w:rPr>
          <w:rStyle w:val="16"/>
          <w:rFonts w:eastAsia="仿宋_GB2312"/>
          <w:b w:val="0"/>
          <w:bCs w:val="0"/>
          <w:sz w:val="32"/>
          <w:szCs w:val="32"/>
        </w:rPr>
      </w:pPr>
      <w:r>
        <w:rPr>
          <w:rStyle w:val="16"/>
          <w:rFonts w:eastAsia="仿宋_GB2312"/>
          <w:b w:val="0"/>
          <w:bCs w:val="0"/>
          <w:sz w:val="32"/>
          <w:szCs w:val="32"/>
        </w:rPr>
        <w:t>对</w:t>
      </w:r>
      <w:r>
        <w:rPr>
          <w:rStyle w:val="16"/>
          <w:rFonts w:hint="eastAsia" w:eastAsia="仿宋_GB2312"/>
          <w:b w:val="0"/>
          <w:bCs w:val="0"/>
          <w:sz w:val="32"/>
          <w:szCs w:val="32"/>
        </w:rPr>
        <w:t>违反</w:t>
      </w:r>
      <w:r>
        <w:rPr>
          <w:rStyle w:val="16"/>
          <w:rFonts w:eastAsia="仿宋_GB2312"/>
          <w:b w:val="0"/>
          <w:bCs w:val="0"/>
          <w:sz w:val="32"/>
          <w:szCs w:val="32"/>
        </w:rPr>
        <w:t>《中华人民共和国反垄断法》</w:t>
      </w:r>
      <w:r>
        <w:rPr>
          <w:rStyle w:val="16"/>
          <w:rFonts w:hint="eastAsia" w:eastAsia="仿宋_GB2312"/>
          <w:b w:val="0"/>
          <w:bCs w:val="0"/>
          <w:sz w:val="32"/>
          <w:szCs w:val="32"/>
        </w:rPr>
        <w:t>行为的行政处罚</w:t>
      </w:r>
      <w:r>
        <w:rPr>
          <w:rStyle w:val="16"/>
          <w:rFonts w:eastAsia="仿宋_GB2312"/>
          <w:b w:val="0"/>
          <w:bCs w:val="0"/>
          <w:sz w:val="32"/>
          <w:szCs w:val="32"/>
        </w:rPr>
        <w:t>裁量，按照国家市场监督管理总局专项规定执行。专项规定未作规定的，参照本</w:t>
      </w:r>
      <w:r>
        <w:rPr>
          <w:rStyle w:val="16"/>
          <w:rFonts w:hint="eastAsia" w:eastAsia="仿宋_GB2312"/>
          <w:b w:val="0"/>
          <w:bCs w:val="0"/>
          <w:sz w:val="32"/>
          <w:szCs w:val="32"/>
        </w:rPr>
        <w:t>规定</w:t>
      </w:r>
      <w:r>
        <w:rPr>
          <w:rStyle w:val="16"/>
          <w:rFonts w:eastAsia="仿宋_GB2312"/>
          <w:b w:val="0"/>
          <w:bCs w:val="0"/>
          <w:sz w:val="32"/>
          <w:szCs w:val="32"/>
        </w:rPr>
        <w:t>执行。</w:t>
      </w:r>
    </w:p>
    <w:p>
      <w:pPr>
        <w:pStyle w:val="15"/>
        <w:wordWrap w:val="0"/>
        <w:spacing w:line="594" w:lineRule="exact"/>
        <w:ind w:firstLine="640" w:firstLineChars="200"/>
        <w:jc w:val="both"/>
        <w:rPr>
          <w:rStyle w:val="16"/>
          <w:rFonts w:eastAsia="仿宋_GB2312"/>
          <w:b w:val="0"/>
          <w:bCs w:val="0"/>
          <w:sz w:val="32"/>
          <w:szCs w:val="32"/>
          <w:lang w:val="zh-CN"/>
        </w:rPr>
      </w:pPr>
      <w:r>
        <w:rPr>
          <w:rStyle w:val="16"/>
          <w:rFonts w:eastAsia="黑体"/>
          <w:b w:val="0"/>
          <w:bCs w:val="0"/>
          <w:sz w:val="32"/>
          <w:szCs w:val="32"/>
          <w:lang w:val="zh-CN"/>
        </w:rPr>
        <w:t>第</w:t>
      </w:r>
      <w:r>
        <w:rPr>
          <w:rStyle w:val="16"/>
          <w:rFonts w:hint="eastAsia" w:eastAsia="黑体"/>
          <w:b w:val="0"/>
          <w:bCs w:val="0"/>
          <w:sz w:val="32"/>
          <w:szCs w:val="32"/>
        </w:rPr>
        <w:t>二十</w:t>
      </w:r>
      <w:r>
        <w:rPr>
          <w:rStyle w:val="16"/>
          <w:rFonts w:hint="eastAsia" w:eastAsia="黑体"/>
          <w:b w:val="0"/>
          <w:bCs w:val="0"/>
          <w:sz w:val="32"/>
          <w:szCs w:val="32"/>
          <w:lang w:eastAsia="zh-CN"/>
        </w:rPr>
        <w:t>七</w:t>
      </w:r>
      <w:r>
        <w:rPr>
          <w:rStyle w:val="16"/>
          <w:rFonts w:eastAsia="黑体"/>
          <w:b w:val="0"/>
          <w:bCs w:val="0"/>
          <w:sz w:val="32"/>
          <w:szCs w:val="32"/>
          <w:lang w:val="zh-CN"/>
        </w:rPr>
        <w:t>条</w:t>
      </w:r>
      <w:r>
        <w:rPr>
          <w:rFonts w:eastAsia="黑体"/>
          <w:sz w:val="32"/>
          <w:szCs w:val="32"/>
          <w:shd w:val="clear" w:color="auto" w:fill="FFFFFF"/>
        </w:rPr>
        <w:t>　</w:t>
      </w:r>
      <w:r>
        <w:rPr>
          <w:rStyle w:val="16"/>
          <w:rFonts w:eastAsia="仿宋_GB2312"/>
          <w:b w:val="0"/>
          <w:bCs w:val="0"/>
          <w:sz w:val="32"/>
          <w:szCs w:val="32"/>
          <w:lang w:val="zh-CN"/>
        </w:rPr>
        <w:t>本</w:t>
      </w:r>
      <w:r>
        <w:rPr>
          <w:rStyle w:val="16"/>
          <w:rFonts w:hint="eastAsia" w:eastAsia="仿宋_GB2312"/>
          <w:b w:val="0"/>
          <w:bCs w:val="0"/>
          <w:sz w:val="32"/>
          <w:szCs w:val="32"/>
          <w:lang w:val="zh-CN"/>
        </w:rPr>
        <w:t>规定</w:t>
      </w:r>
      <w:r>
        <w:rPr>
          <w:rStyle w:val="16"/>
          <w:rFonts w:eastAsia="仿宋_GB2312"/>
          <w:b w:val="0"/>
          <w:bCs w:val="0"/>
          <w:sz w:val="32"/>
          <w:szCs w:val="32"/>
          <w:lang w:val="zh-CN"/>
        </w:rPr>
        <w:t>自</w:t>
      </w:r>
      <w:r>
        <w:rPr>
          <w:rStyle w:val="16"/>
          <w:rFonts w:eastAsia="仿宋_GB2312"/>
          <w:b w:val="0"/>
          <w:bCs w:val="0"/>
          <w:sz w:val="32"/>
          <w:szCs w:val="32"/>
        </w:rPr>
        <w:t xml:space="preserve">  年  月  日</w:t>
      </w:r>
      <w:r>
        <w:rPr>
          <w:rStyle w:val="16"/>
          <w:rFonts w:eastAsia="仿宋_GB2312"/>
          <w:b w:val="0"/>
          <w:bCs w:val="0"/>
          <w:sz w:val="32"/>
          <w:szCs w:val="32"/>
          <w:lang w:val="zh-CN"/>
        </w:rPr>
        <w:t>起</w:t>
      </w:r>
      <w:r>
        <w:rPr>
          <w:rStyle w:val="16"/>
          <w:rFonts w:hint="eastAsia" w:eastAsia="仿宋_GB2312"/>
          <w:b w:val="0"/>
          <w:bCs w:val="0"/>
          <w:sz w:val="32"/>
          <w:szCs w:val="32"/>
          <w:lang w:val="zh-CN"/>
        </w:rPr>
        <w:t>施行</w:t>
      </w:r>
      <w:r>
        <w:rPr>
          <w:rStyle w:val="16"/>
          <w:rFonts w:eastAsia="仿宋_GB2312"/>
          <w:b w:val="0"/>
          <w:bCs w:val="0"/>
          <w:sz w:val="32"/>
          <w:szCs w:val="32"/>
          <w:lang w:val="zh-CN"/>
        </w:rPr>
        <w:t>。</w:t>
      </w:r>
    </w:p>
    <w:sectPr>
      <w:footerReference r:id="rId3" w:type="default"/>
      <w:pgSz w:w="11906" w:h="16838"/>
      <w:pgMar w:top="2098" w:right="1474" w:bottom="1587" w:left="1984"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WJ6zyQEAAJI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ORF4a3x0jtM7fUbOwwcaCnyuqm&#10;sUqz8HeeTz38S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AJYnrPJAQAAkgMAAA4AAAAA&#10;AAAAAQAgAAAANQEAAGRycy9lMm9Eb2MueG1sUEsFBgAAAAAGAAYAWQEAAHAFA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F5BBE"/>
    <w:rsid w:val="C6FAC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4"/>
    <w:basedOn w:val="1"/>
    <w:next w:val="1"/>
    <w:qFormat/>
    <w:uiPriority w:val="0"/>
    <w:pPr>
      <w:spacing w:beforeAutospacing="1" w:afterAutospacing="1"/>
      <w:outlineLvl w:val="3"/>
    </w:pPr>
    <w:rPr>
      <w:rFonts w:hint="eastAsia" w:ascii="宋体" w:hAnsi="宋体" w:eastAsia="宋体"/>
      <w:b/>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23"/>
    <w:qFormat/>
    <w:uiPriority w:val="0"/>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8">
    <w:name w:val="Normal (Web)"/>
    <w:basedOn w:val="1"/>
    <w:qFormat/>
    <w:uiPriority w:val="0"/>
    <w:pPr>
      <w:spacing w:before="100" w:beforeAutospacing="1" w:after="100" w:afterAutospacing="1"/>
    </w:pPr>
  </w:style>
  <w:style w:type="paragraph" w:styleId="9">
    <w:name w:val="annotation subject"/>
    <w:basedOn w:val="3"/>
    <w:next w:val="3"/>
    <w:link w:val="24"/>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cntitle"/>
    <w:basedOn w:val="1"/>
    <w:qFormat/>
    <w:uiPriority w:val="0"/>
    <w:pPr>
      <w:jc w:val="center"/>
    </w:pPr>
    <w:rPr>
      <w:b/>
      <w:bCs/>
    </w:rPr>
  </w:style>
  <w:style w:type="paragraph" w:customStyle="1" w:styleId="15">
    <w:name w:val="p"/>
    <w:basedOn w:val="1"/>
    <w:qFormat/>
    <w:uiPriority w:val="0"/>
    <w:pPr>
      <w:spacing w:line="390" w:lineRule="atLeast"/>
      <w:ind w:firstLine="420"/>
      <w:textAlignment w:val="center"/>
    </w:pPr>
  </w:style>
  <w:style w:type="character" w:customStyle="1" w:styleId="16">
    <w:name w:val="span_sect2Title"/>
    <w:basedOn w:val="11"/>
    <w:qFormat/>
    <w:uiPriority w:val="0"/>
    <w:rPr>
      <w:b/>
      <w:bCs/>
    </w:rPr>
  </w:style>
  <w:style w:type="character" w:customStyle="1" w:styleId="17">
    <w:name w:val="any"/>
    <w:basedOn w:val="11"/>
    <w:qFormat/>
    <w:uiPriority w:val="0"/>
  </w:style>
  <w:style w:type="character" w:customStyle="1" w:styleId="18">
    <w:name w:val="a"/>
    <w:basedOn w:val="11"/>
    <w:qFormat/>
    <w:uiPriority w:val="0"/>
  </w:style>
  <w:style w:type="paragraph" w:customStyle="1" w:styleId="19">
    <w:name w:val="faguicon"/>
    <w:basedOn w:val="1"/>
    <w:qFormat/>
    <w:uiPriority w:val="0"/>
    <w:pPr>
      <w:spacing w:line="390" w:lineRule="atLeast"/>
      <w:ind w:firstLine="420"/>
    </w:pPr>
  </w:style>
  <w:style w:type="paragraph" w:customStyle="1" w:styleId="20">
    <w:name w:val="div"/>
    <w:basedOn w:val="1"/>
    <w:qFormat/>
    <w:uiPriority w:val="0"/>
  </w:style>
  <w:style w:type="paragraph" w:customStyle="1" w:styleId="21">
    <w:name w:val="p_doc-A"/>
    <w:basedOn w:val="15"/>
    <w:qFormat/>
    <w:uiPriority w:val="0"/>
    <w:pPr>
      <w:ind w:firstLine="520"/>
    </w:pPr>
    <w:rPr>
      <w:rFonts w:ascii="微软雅黑" w:hAnsi="微软雅黑" w:eastAsia="微软雅黑" w:cs="微软雅黑"/>
      <w:sz w:val="26"/>
      <w:szCs w:val="26"/>
    </w:rPr>
  </w:style>
  <w:style w:type="paragraph" w:customStyle="1" w:styleId="22">
    <w:name w:val="span_chapterTitle"/>
    <w:basedOn w:val="1"/>
    <w:qFormat/>
    <w:uiPriority w:val="0"/>
    <w:pPr>
      <w:jc w:val="center"/>
    </w:pPr>
    <w:rPr>
      <w:b/>
      <w:bCs/>
    </w:rPr>
  </w:style>
  <w:style w:type="character" w:customStyle="1" w:styleId="23">
    <w:name w:val="批注文字 字符"/>
    <w:basedOn w:val="11"/>
    <w:link w:val="3"/>
    <w:qFormat/>
    <w:uiPriority w:val="0"/>
    <w:rPr>
      <w:rFonts w:eastAsia="Times New Roman"/>
      <w:sz w:val="24"/>
      <w:szCs w:val="24"/>
    </w:rPr>
  </w:style>
  <w:style w:type="character" w:customStyle="1" w:styleId="24">
    <w:name w:val="批注主题 字符"/>
    <w:basedOn w:val="23"/>
    <w:link w:val="9"/>
    <w:qFormat/>
    <w:uiPriority w:val="0"/>
    <w:rPr>
      <w:rFonts w:eastAsia="Times New Roman"/>
      <w:b/>
      <w:bCs/>
      <w:sz w:val="24"/>
      <w:szCs w:val="24"/>
    </w:rPr>
  </w:style>
  <w:style w:type="character" w:customStyle="1" w:styleId="25">
    <w:name w:val="批注框文本 字符"/>
    <w:basedOn w:val="11"/>
    <w:link w:val="4"/>
    <w:qFormat/>
    <w:uiPriority w:val="0"/>
    <w:rPr>
      <w:rFonts w:eastAsia="Times New Roman"/>
      <w:sz w:val="18"/>
      <w:szCs w:val="18"/>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5010</Words>
  <Characters>5020</Characters>
  <Paragraphs>153</Paragraphs>
  <TotalTime>59</TotalTime>
  <ScaleCrop>false</ScaleCrop>
  <LinksUpToDate>false</LinksUpToDate>
  <CharactersWithSpaces>5076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2025-05-28T07:57:00Z</dcterms:created>
  <dc:creator>Administrator</dc:creator>
  <cp:lastModifiedBy>oa</cp:lastModifiedBy>
  <cp:lastPrinted>2026-05-13T17:41:00Z</cp:lastPrinted>
  <dcterms:modified xsi:type="dcterms:W3CDTF">2026-05-14T14:50:31Z</dcterms:modified>
  <dc:title>市场监督管理行政处罚裁量权实施办法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eyJoZGlkIjoiMTgyY2Y5Y2UxZjkwY2NiYzg1MTM4ZmQzOTFhYWJhY2IifQ==</vt:lpwstr>
  </property>
  <property fmtid="{D5CDD505-2E9C-101B-9397-08002B2CF9AE}" pid="4" name="ICV">
    <vt:lpwstr>74DE3BF5FB61B55CE98C016A73A0ED26</vt:lpwstr>
  </property>
</Properties>
</file>